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E" w:rsidRDefault="0074741E" w:rsidP="0074741E">
      <w:pPr>
        <w:rPr>
          <w:b/>
        </w:rPr>
      </w:pPr>
    </w:p>
    <w:p w:rsidR="00825549" w:rsidRDefault="00825549" w:rsidP="00825549">
      <w:pPr>
        <w:rPr>
          <w:b/>
        </w:rPr>
      </w:pP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  <w:r w:rsidRPr="005D78CC">
        <w:rPr>
          <w:b/>
          <w:color w:val="000000" w:themeColor="text1"/>
        </w:rPr>
        <w:t>МУНИЦИПАЛЬНОЕ СОБРАНИЕ</w:t>
      </w: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  <w:r w:rsidRPr="005D78CC">
        <w:rPr>
          <w:b/>
          <w:color w:val="000000" w:themeColor="text1"/>
        </w:rPr>
        <w:t>внутригородского муниципального образования</w:t>
      </w: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  <w:r w:rsidRPr="005D78CC">
        <w:rPr>
          <w:b/>
          <w:color w:val="000000" w:themeColor="text1"/>
        </w:rPr>
        <w:t>САВЕЛКИ</w:t>
      </w: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  <w:r w:rsidRPr="005D78CC">
        <w:rPr>
          <w:b/>
          <w:color w:val="000000" w:themeColor="text1"/>
        </w:rPr>
        <w:t>в городе Москве</w:t>
      </w: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  <w:r w:rsidRPr="005D78CC">
        <w:rPr>
          <w:b/>
          <w:color w:val="000000" w:themeColor="text1"/>
        </w:rPr>
        <w:t xml:space="preserve">РЕШЕНИЕ </w:t>
      </w: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</w:p>
    <w:p w:rsidR="00825549" w:rsidRPr="005D78CC" w:rsidRDefault="00825549" w:rsidP="00825549">
      <w:pPr>
        <w:jc w:val="center"/>
        <w:rPr>
          <w:b/>
          <w:color w:val="000000" w:themeColor="text1"/>
        </w:rPr>
      </w:pPr>
    </w:p>
    <w:p w:rsidR="00825549" w:rsidRPr="005D78CC" w:rsidRDefault="00825549" w:rsidP="00825549">
      <w:pPr>
        <w:rPr>
          <w:b/>
          <w:color w:val="000000" w:themeColor="text1"/>
        </w:rPr>
      </w:pPr>
    </w:p>
    <w:p w:rsidR="00825549" w:rsidRPr="005D78CC" w:rsidRDefault="00825549" w:rsidP="00825549">
      <w:pPr>
        <w:rPr>
          <w:b/>
          <w:color w:val="000000" w:themeColor="text1"/>
        </w:rPr>
      </w:pPr>
    </w:p>
    <w:p w:rsidR="00825549" w:rsidRPr="005D78CC" w:rsidRDefault="00825549" w:rsidP="00825549">
      <w:pPr>
        <w:rPr>
          <w:b/>
          <w:color w:val="000000" w:themeColor="text1"/>
        </w:rPr>
      </w:pPr>
    </w:p>
    <w:p w:rsidR="00825549" w:rsidRPr="005D78CC" w:rsidRDefault="00825549" w:rsidP="00825549">
      <w:pPr>
        <w:rPr>
          <w:b/>
          <w:color w:val="000000" w:themeColor="text1"/>
        </w:rPr>
      </w:pPr>
      <w:r w:rsidRPr="005D78CC">
        <w:rPr>
          <w:b/>
          <w:color w:val="000000" w:themeColor="text1"/>
        </w:rPr>
        <w:t>от 15.06.2012 г. № 3-МС</w:t>
      </w:r>
    </w:p>
    <w:p w:rsidR="0014079E" w:rsidRPr="005D78CC" w:rsidRDefault="0014079E" w:rsidP="0074741E">
      <w:pPr>
        <w:rPr>
          <w:b/>
          <w:color w:val="000000" w:themeColor="text1"/>
        </w:rPr>
      </w:pPr>
    </w:p>
    <w:p w:rsidR="0014079E" w:rsidRPr="005D78CC" w:rsidRDefault="0014079E" w:rsidP="0014079E">
      <w:pPr>
        <w:rPr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4079E" w:rsidRPr="00DB70C6" w:rsidTr="00825549">
        <w:trPr>
          <w:trHeight w:val="1517"/>
        </w:trPr>
        <w:tc>
          <w:tcPr>
            <w:tcW w:w="4219" w:type="dxa"/>
          </w:tcPr>
          <w:p w:rsidR="00825549" w:rsidRDefault="00825549" w:rsidP="0014079E">
            <w:pPr>
              <w:pStyle w:val="ab"/>
              <w:tabs>
                <w:tab w:val="num" w:pos="360"/>
              </w:tabs>
              <w:ind w:right="-5"/>
              <w:rPr>
                <w:b/>
              </w:rPr>
            </w:pPr>
          </w:p>
          <w:p w:rsidR="00825549" w:rsidRDefault="00825549" w:rsidP="0014079E">
            <w:pPr>
              <w:pStyle w:val="ab"/>
              <w:tabs>
                <w:tab w:val="num" w:pos="360"/>
              </w:tabs>
              <w:ind w:right="-5"/>
              <w:rPr>
                <w:b/>
              </w:rPr>
            </w:pPr>
          </w:p>
          <w:p w:rsidR="00825549" w:rsidRDefault="00825549" w:rsidP="0014079E">
            <w:pPr>
              <w:pStyle w:val="ab"/>
              <w:tabs>
                <w:tab w:val="num" w:pos="360"/>
              </w:tabs>
              <w:ind w:right="-5"/>
              <w:rPr>
                <w:b/>
              </w:rPr>
            </w:pPr>
          </w:p>
          <w:p w:rsidR="00825549" w:rsidRDefault="0014079E" w:rsidP="0014079E">
            <w:pPr>
              <w:pStyle w:val="ab"/>
              <w:tabs>
                <w:tab w:val="num" w:pos="360"/>
              </w:tabs>
              <w:ind w:right="-5"/>
              <w:rPr>
                <w:b/>
              </w:rPr>
            </w:pPr>
            <w:r w:rsidRPr="00DB70C6">
              <w:rPr>
                <w:b/>
              </w:rPr>
              <w:t>О</w:t>
            </w:r>
            <w:r>
              <w:rPr>
                <w:b/>
              </w:rPr>
              <w:t>б исполнении  бюджета внутригородского муниципального образования Савелки в городе Москве за 2011 год</w:t>
            </w:r>
            <w:r w:rsidRPr="00DB70C6">
              <w:rPr>
                <w:b/>
              </w:rPr>
              <w:t xml:space="preserve">    </w:t>
            </w:r>
          </w:p>
          <w:p w:rsidR="0014079E" w:rsidRPr="00DB70C6" w:rsidRDefault="0014079E" w:rsidP="0014079E">
            <w:pPr>
              <w:pStyle w:val="ab"/>
              <w:tabs>
                <w:tab w:val="num" w:pos="360"/>
              </w:tabs>
              <w:ind w:right="-5"/>
              <w:rPr>
                <w:b/>
              </w:rPr>
            </w:pPr>
            <w:r w:rsidRPr="00DB70C6">
              <w:rPr>
                <w:b/>
              </w:rPr>
              <w:t xml:space="preserve">                                 </w:t>
            </w:r>
          </w:p>
        </w:tc>
        <w:tc>
          <w:tcPr>
            <w:tcW w:w="5352" w:type="dxa"/>
          </w:tcPr>
          <w:p w:rsidR="0014079E" w:rsidRPr="00DB70C6" w:rsidRDefault="0014079E" w:rsidP="00825549">
            <w:pPr>
              <w:pStyle w:val="ab"/>
              <w:tabs>
                <w:tab w:val="num" w:pos="360"/>
              </w:tabs>
              <w:ind w:left="884" w:right="-5"/>
              <w:jc w:val="left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2B4FDE" w:rsidRPr="0014079E" w:rsidRDefault="002B4FDE" w:rsidP="0014079E">
      <w:pPr>
        <w:ind w:left="-425" w:firstLine="425"/>
        <w:jc w:val="both"/>
        <w:rPr>
          <w:b/>
        </w:rPr>
      </w:pPr>
      <w:r>
        <w:t xml:space="preserve">       </w:t>
      </w:r>
      <w:proofErr w:type="gramStart"/>
      <w:r>
        <w:t xml:space="preserve">На основании статей 9, 36, 153, 264.1, 264.2, 264.4, 264.5, 264.6 </w:t>
      </w:r>
      <w:r w:rsidRPr="007A03D8">
        <w:t>Бюджетн</w:t>
      </w:r>
      <w:r>
        <w:t>ого</w:t>
      </w:r>
      <w:r w:rsidRPr="007A03D8">
        <w:t xml:space="preserve"> кодекс</w:t>
      </w:r>
      <w:r>
        <w:t>а</w:t>
      </w:r>
      <w:r w:rsidRPr="007A03D8">
        <w:t xml:space="preserve"> Р</w:t>
      </w:r>
      <w:r>
        <w:t>оссийской Федерации</w:t>
      </w:r>
      <w:r w:rsidRPr="007A03D8">
        <w:t xml:space="preserve">, </w:t>
      </w:r>
      <w:r>
        <w:t xml:space="preserve">Федерального </w:t>
      </w:r>
      <w:r w:rsidRPr="007A03D8">
        <w:t>Закона</w:t>
      </w:r>
      <w:r>
        <w:t xml:space="preserve"> от 06 октября 2003 года «Об общих принципах </w:t>
      </w:r>
      <w:r w:rsidRPr="007A03D8">
        <w:t xml:space="preserve"> </w:t>
      </w:r>
      <w:r>
        <w:t>организации местного самоуправления в Российской Федерации»</w:t>
      </w:r>
      <w:r w:rsidR="005A1800">
        <w:t>,</w:t>
      </w:r>
      <w:r>
        <w:t xml:space="preserve"> Законов </w:t>
      </w:r>
      <w:r w:rsidRPr="007A03D8">
        <w:t xml:space="preserve">города Москвы от </w:t>
      </w:r>
      <w:r>
        <w:t>10 сентября 2008 года № 39 «О бюджетном устройстве и бюджетном процессе в городе Москве», от 08 декабря 2010 года № 53 «О бюджете города Москвы на</w:t>
      </w:r>
      <w:proofErr w:type="gramEnd"/>
      <w:r>
        <w:t xml:space="preserve"> </w:t>
      </w:r>
      <w:proofErr w:type="gramStart"/>
      <w:r>
        <w:t xml:space="preserve">2011 год», статьи 12 Закона города Москвы от </w:t>
      </w:r>
      <w:r w:rsidRPr="007A03D8">
        <w:t xml:space="preserve">06.11.2002г. № 56 «Об организации местного самоуправления в городе Москве», </w:t>
      </w:r>
      <w:r>
        <w:t>пунктов 5.1, 20.1, 21-25 Положения о бюджетном процессе во внутригородском муниципальном образовании Савелки в городе Москве</w:t>
      </w:r>
      <w:r w:rsidRPr="007A03D8">
        <w:t>,</w:t>
      </w:r>
      <w:r>
        <w:t xml:space="preserve"> руководствуясь пунктом 2 части 1 статьи 9 </w:t>
      </w:r>
      <w:r w:rsidRPr="007A03D8">
        <w:t xml:space="preserve">Устава внутригородского муниципального образования Савелки в городе Москве, </w:t>
      </w:r>
      <w:r>
        <w:t>Заключением Контрольно-счетной палаты Москвы на годовой отчет об исполнении бюджета внутригородского</w:t>
      </w:r>
      <w:proofErr w:type="gramEnd"/>
      <w:r>
        <w:t xml:space="preserve"> муниципального образования Савелки в городе Москве за 2011 год и резуль</w:t>
      </w:r>
      <w:r w:rsidR="0014079E">
        <w:t>татами публичного слушания от «14</w:t>
      </w:r>
      <w:r>
        <w:t xml:space="preserve">» </w:t>
      </w:r>
      <w:r w:rsidR="0014079E">
        <w:t xml:space="preserve">июня </w:t>
      </w:r>
      <w:r>
        <w:t>2012 года,</w:t>
      </w:r>
      <w:r w:rsidR="0014079E">
        <w:t xml:space="preserve"> </w:t>
      </w:r>
      <w:r w:rsidR="0014079E" w:rsidRPr="0014079E">
        <w:rPr>
          <w:b/>
        </w:rPr>
        <w:t>м</w:t>
      </w:r>
      <w:r w:rsidRPr="0014079E">
        <w:rPr>
          <w:b/>
        </w:rPr>
        <w:t>униципальное Собрание приняло решение:</w:t>
      </w:r>
    </w:p>
    <w:p w:rsidR="002B4FDE" w:rsidRPr="007A03D8" w:rsidRDefault="002B4FDE" w:rsidP="002B4FDE">
      <w:pPr>
        <w:jc w:val="both"/>
      </w:pPr>
    </w:p>
    <w:p w:rsidR="002B4FDE" w:rsidRPr="00B52595" w:rsidRDefault="002B4FDE" w:rsidP="002B4FDE">
      <w:pPr>
        <w:pStyle w:val="aa"/>
        <w:widowControl/>
        <w:numPr>
          <w:ilvl w:val="0"/>
          <w:numId w:val="8"/>
        </w:numPr>
        <w:autoSpaceDE/>
        <w:autoSpaceDN/>
        <w:adjustRightInd/>
        <w:spacing w:after="200"/>
        <w:ind w:left="0" w:hanging="426"/>
        <w:jc w:val="both"/>
      </w:pPr>
      <w:r>
        <w:t>Утвердить отчет об исполнении бюджета внутригородского муниципального образования Савелки в городе Москве за 2011 год: по доходам в сумме 39 021,7 тыс. рублей; по расходам в сумме 37 290,7тыс. рублей; с превышением доходов над расходами (профицит бюджета внутригородского муниципального образования Савелки в городе Москве) в сумме 1 731,0 тыс. рублей;</w:t>
      </w:r>
    </w:p>
    <w:p w:rsidR="002B4FDE" w:rsidRDefault="002B4FDE" w:rsidP="002B4FDE">
      <w:pPr>
        <w:pStyle w:val="aa"/>
        <w:widowControl/>
        <w:numPr>
          <w:ilvl w:val="0"/>
          <w:numId w:val="8"/>
        </w:numPr>
        <w:autoSpaceDE/>
        <w:autoSpaceDN/>
        <w:adjustRightInd/>
        <w:ind w:left="0" w:hanging="426"/>
        <w:jc w:val="both"/>
      </w:pPr>
      <w:r>
        <w:t xml:space="preserve">Утвердить исполнение бюджета внутригородского муниципального образования Савелки в городе Москве за 2011 год по следующим показателям: </w:t>
      </w:r>
    </w:p>
    <w:p w:rsidR="002B4FDE" w:rsidRDefault="002B4FDE" w:rsidP="005A1800">
      <w:pPr>
        <w:pStyle w:val="aa"/>
        <w:ind w:left="0" w:hanging="11"/>
        <w:jc w:val="both"/>
      </w:pPr>
      <w:r>
        <w:t>2.1. доходов бюджета внутригородского муниципального образования Савелки в городе Москве  (Приложение 1);</w:t>
      </w:r>
    </w:p>
    <w:p w:rsidR="002B4FDE" w:rsidRDefault="002B4FDE" w:rsidP="005A1800">
      <w:pPr>
        <w:pStyle w:val="aa"/>
        <w:ind w:left="0" w:hanging="11"/>
        <w:jc w:val="both"/>
      </w:pPr>
      <w:r>
        <w:t>2.2. расходов бюджета внутригородского муниципального образования Савелки в городе Москве  по ведомственной структуре расходов бюджета (Приложение 2);</w:t>
      </w:r>
    </w:p>
    <w:p w:rsidR="002B4FDE" w:rsidRDefault="002B4FDE" w:rsidP="005A1800">
      <w:pPr>
        <w:pStyle w:val="aa"/>
        <w:ind w:left="0" w:hanging="11"/>
        <w:jc w:val="both"/>
      </w:pPr>
      <w:r>
        <w:t>2.3. расходов бюджета внутригородского муниципального образования Савелки в городе Москве  по разделам и подразделам классификации  расходов бюджета (Приложение 3);</w:t>
      </w:r>
    </w:p>
    <w:p w:rsidR="002B4FDE" w:rsidRDefault="002B4FDE" w:rsidP="005A1800">
      <w:pPr>
        <w:pStyle w:val="aa"/>
        <w:tabs>
          <w:tab w:val="left" w:pos="426"/>
        </w:tabs>
        <w:ind w:left="0" w:hanging="11"/>
        <w:contextualSpacing w:val="0"/>
        <w:jc w:val="both"/>
      </w:pPr>
      <w:r>
        <w:t>2.4. источников финансирования дефицита бюджета внутригородского муниципального образования Савелки в городе Москве по кодам бюджетной классификации источников финансирования  дефицита бюджета (Приложение 4).</w:t>
      </w:r>
    </w:p>
    <w:p w:rsidR="002B4FDE" w:rsidRDefault="002B4FDE" w:rsidP="002B4FDE">
      <w:pPr>
        <w:pStyle w:val="aa"/>
        <w:widowControl/>
        <w:numPr>
          <w:ilvl w:val="0"/>
          <w:numId w:val="8"/>
        </w:numPr>
        <w:autoSpaceDE/>
        <w:autoSpaceDN/>
        <w:adjustRightInd/>
        <w:spacing w:after="200"/>
        <w:ind w:left="0" w:hanging="426"/>
        <w:jc w:val="both"/>
      </w:pPr>
      <w:r>
        <w:lastRenderedPageBreak/>
        <w:t>Настоящее решение опубликовать в печатном издании «Ведомости внутригородского муниципального образования Савелки в городе Москве».</w:t>
      </w:r>
    </w:p>
    <w:p w:rsidR="002B4FDE" w:rsidRPr="00820305" w:rsidRDefault="002B4FDE" w:rsidP="002B4FDE">
      <w:pPr>
        <w:pStyle w:val="aa"/>
        <w:widowControl/>
        <w:numPr>
          <w:ilvl w:val="0"/>
          <w:numId w:val="8"/>
        </w:numPr>
        <w:autoSpaceDE/>
        <w:autoSpaceDN/>
        <w:adjustRightInd/>
        <w:spacing w:after="200"/>
        <w:ind w:left="0" w:hanging="426"/>
        <w:jc w:val="both"/>
      </w:pPr>
      <w:r>
        <w:t>Настоящее решение вступает в силу со дня его опубликования.</w:t>
      </w:r>
    </w:p>
    <w:p w:rsidR="002B4FDE" w:rsidRPr="00470C97" w:rsidRDefault="002B4FDE" w:rsidP="002B4FDE">
      <w:pPr>
        <w:pStyle w:val="aa"/>
        <w:widowControl/>
        <w:numPr>
          <w:ilvl w:val="0"/>
          <w:numId w:val="8"/>
        </w:numPr>
        <w:autoSpaceDE/>
        <w:autoSpaceDN/>
        <w:adjustRightInd/>
        <w:spacing w:after="200"/>
        <w:ind w:left="0" w:hanging="426"/>
        <w:jc w:val="both"/>
        <w:rPr>
          <w:b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руководителя внутригородского муниципального образования Савелки в городе Москве  </w:t>
      </w:r>
      <w:proofErr w:type="spellStart"/>
      <w:r w:rsidRPr="00470C97">
        <w:rPr>
          <w:b/>
        </w:rPr>
        <w:t>Юдахину</w:t>
      </w:r>
      <w:proofErr w:type="spellEnd"/>
      <w:r w:rsidRPr="00470C97">
        <w:rPr>
          <w:b/>
        </w:rPr>
        <w:t xml:space="preserve"> Ирину Васильевну.</w:t>
      </w:r>
    </w:p>
    <w:p w:rsidR="002B4FDE" w:rsidRPr="007A03D8" w:rsidRDefault="002B4FDE" w:rsidP="002B4FDE">
      <w:r w:rsidRPr="007A03D8">
        <w:t>Результаты голосования</w:t>
      </w:r>
      <w:r w:rsidR="00825549">
        <w:t xml:space="preserve">: </w:t>
      </w:r>
      <w:r w:rsidRPr="007A03D8">
        <w:t xml:space="preserve"> за - </w:t>
      </w:r>
      <w:r w:rsidR="00825549">
        <w:t>8, против - 0</w:t>
      </w:r>
      <w:r w:rsidRPr="007A03D8">
        <w:t>, воздержались -</w:t>
      </w:r>
      <w:r w:rsidR="00825549">
        <w:t>0</w:t>
      </w:r>
      <w:r w:rsidRPr="007A03D8">
        <w:t>.</w:t>
      </w:r>
    </w:p>
    <w:p w:rsidR="002B4FDE" w:rsidRDefault="002B4FDE" w:rsidP="002B4FDE">
      <w:pPr>
        <w:rPr>
          <w:b/>
        </w:rPr>
      </w:pPr>
    </w:p>
    <w:p w:rsidR="002B4FDE" w:rsidRDefault="002B4FDE" w:rsidP="002B4FDE">
      <w:pPr>
        <w:ind w:hanging="426"/>
        <w:rPr>
          <w:b/>
        </w:rPr>
      </w:pPr>
      <w:r>
        <w:rPr>
          <w:b/>
        </w:rPr>
        <w:t>Р</w:t>
      </w:r>
      <w:r w:rsidRPr="007A03D8">
        <w:rPr>
          <w:b/>
        </w:rPr>
        <w:t>уководител</w:t>
      </w:r>
      <w:r>
        <w:rPr>
          <w:b/>
        </w:rPr>
        <w:t>ь</w:t>
      </w:r>
      <w:r w:rsidRPr="007A03D8">
        <w:rPr>
          <w:b/>
        </w:rPr>
        <w:t xml:space="preserve"> </w:t>
      </w:r>
      <w:proofErr w:type="gramStart"/>
      <w:r>
        <w:rPr>
          <w:b/>
        </w:rPr>
        <w:t>внутригородского</w:t>
      </w:r>
      <w:proofErr w:type="gramEnd"/>
    </w:p>
    <w:p w:rsidR="002B4FDE" w:rsidRPr="007A03D8" w:rsidRDefault="002B4FDE" w:rsidP="002B4FDE">
      <w:pPr>
        <w:ind w:hanging="426"/>
        <w:rPr>
          <w:b/>
        </w:rPr>
      </w:pPr>
      <w:r>
        <w:rPr>
          <w:b/>
        </w:rPr>
        <w:t>м</w:t>
      </w:r>
      <w:r w:rsidRPr="007A03D8">
        <w:rPr>
          <w:b/>
        </w:rPr>
        <w:t>униципал</w:t>
      </w:r>
      <w:r>
        <w:rPr>
          <w:b/>
        </w:rPr>
        <w:t xml:space="preserve">ьного </w:t>
      </w:r>
      <w:r w:rsidRPr="007A03D8">
        <w:rPr>
          <w:b/>
        </w:rPr>
        <w:t xml:space="preserve">образования </w:t>
      </w:r>
    </w:p>
    <w:p w:rsidR="002B4FDE" w:rsidRPr="007A03D8" w:rsidRDefault="002B4FDE" w:rsidP="002B4FDE">
      <w:pPr>
        <w:ind w:hanging="426"/>
        <w:rPr>
          <w:b/>
        </w:rPr>
      </w:pPr>
      <w:r w:rsidRPr="007A03D8">
        <w:rPr>
          <w:b/>
        </w:rPr>
        <w:t xml:space="preserve">Савелки в городе Москве                                                       </w:t>
      </w:r>
    </w:p>
    <w:p w:rsidR="002B4FDE" w:rsidRDefault="002B4FDE" w:rsidP="002B4FDE">
      <w:r w:rsidRPr="007A03D8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  </w:t>
      </w:r>
      <w:r w:rsidRPr="007A03D8">
        <w:rPr>
          <w:b/>
        </w:rPr>
        <w:t xml:space="preserve"> </w:t>
      </w:r>
      <w:r>
        <w:rPr>
          <w:b/>
        </w:rPr>
        <w:t xml:space="preserve">И.В. </w:t>
      </w:r>
      <w:proofErr w:type="spellStart"/>
      <w:r>
        <w:rPr>
          <w:b/>
        </w:rPr>
        <w:t>Юдахина</w:t>
      </w:r>
      <w:proofErr w:type="spellEnd"/>
    </w:p>
    <w:p w:rsidR="002B4FDE" w:rsidRDefault="002B4FDE" w:rsidP="002B4FDE"/>
    <w:p w:rsidR="00825549" w:rsidRDefault="0082554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25549" w:rsidRPr="002023A0" w:rsidRDefault="00825549" w:rsidP="00825549">
      <w:pPr>
        <w:framePr w:w="10320" w:h="1428" w:hRule="exact" w:hSpace="180" w:wrap="around" w:vAnchor="page" w:hAnchor="page" w:x="1302" w:y="607"/>
        <w:ind w:left="-142"/>
        <w:jc w:val="right"/>
        <w:rPr>
          <w:rFonts w:eastAsia="Times New Roman"/>
          <w:iCs/>
          <w:color w:val="000000"/>
          <w:sz w:val="20"/>
          <w:szCs w:val="20"/>
        </w:rPr>
      </w:pPr>
      <w:r w:rsidRPr="002023A0">
        <w:rPr>
          <w:rFonts w:eastAsia="Times New Roman"/>
          <w:iCs/>
          <w:color w:val="000000"/>
          <w:sz w:val="20"/>
          <w:szCs w:val="20"/>
        </w:rPr>
        <w:lastRenderedPageBreak/>
        <w:t>Приложение 1</w:t>
      </w:r>
    </w:p>
    <w:p w:rsidR="00825549" w:rsidRDefault="00825549" w:rsidP="00825549">
      <w:pPr>
        <w:framePr w:w="10320" w:h="1428" w:hRule="exact" w:hSpace="180" w:wrap="around" w:vAnchor="page" w:hAnchor="page" w:x="1302" w:y="607"/>
        <w:ind w:left="-142"/>
        <w:jc w:val="right"/>
        <w:rPr>
          <w:rFonts w:eastAsia="Times New Roman"/>
          <w:iCs/>
          <w:color w:val="000000"/>
          <w:sz w:val="20"/>
          <w:szCs w:val="20"/>
        </w:rPr>
      </w:pPr>
      <w:r w:rsidRPr="002023A0">
        <w:rPr>
          <w:rFonts w:eastAsia="Times New Roman"/>
          <w:iCs/>
          <w:color w:val="000000"/>
          <w:sz w:val="20"/>
          <w:szCs w:val="20"/>
        </w:rPr>
        <w:t xml:space="preserve">к решению </w:t>
      </w:r>
      <w:proofErr w:type="gramStart"/>
      <w:r w:rsidRPr="002023A0">
        <w:rPr>
          <w:rFonts w:eastAsia="Times New Roman"/>
          <w:iCs/>
          <w:color w:val="000000"/>
          <w:sz w:val="20"/>
          <w:szCs w:val="20"/>
        </w:rPr>
        <w:t>муниципального</w:t>
      </w:r>
      <w:proofErr w:type="gramEnd"/>
    </w:p>
    <w:p w:rsidR="00825549" w:rsidRPr="002023A0" w:rsidRDefault="00825549" w:rsidP="00825549">
      <w:pPr>
        <w:framePr w:w="10320" w:h="1428" w:hRule="exact" w:hSpace="180" w:wrap="around" w:vAnchor="page" w:hAnchor="page" w:x="1302" w:y="607"/>
        <w:ind w:left="-142"/>
        <w:jc w:val="right"/>
        <w:rPr>
          <w:rFonts w:eastAsia="Times New Roman"/>
          <w:iCs/>
          <w:color w:val="000000"/>
          <w:sz w:val="20"/>
          <w:szCs w:val="20"/>
        </w:rPr>
      </w:pPr>
      <w:r w:rsidRPr="002023A0">
        <w:rPr>
          <w:rFonts w:eastAsia="Times New Roman"/>
          <w:iCs/>
          <w:color w:val="000000"/>
          <w:sz w:val="20"/>
          <w:szCs w:val="20"/>
        </w:rPr>
        <w:t xml:space="preserve"> Собрания внутригородского муниципального </w:t>
      </w:r>
    </w:p>
    <w:p w:rsidR="00825549" w:rsidRPr="002023A0" w:rsidRDefault="00825549" w:rsidP="00825549">
      <w:pPr>
        <w:framePr w:w="10320" w:h="1428" w:hRule="exact" w:hSpace="180" w:wrap="around" w:vAnchor="page" w:hAnchor="page" w:x="1302" w:y="607"/>
        <w:ind w:left="-142"/>
        <w:jc w:val="right"/>
        <w:rPr>
          <w:rFonts w:eastAsia="Times New Roman"/>
          <w:iCs/>
          <w:color w:val="000000"/>
          <w:sz w:val="20"/>
          <w:szCs w:val="20"/>
        </w:rPr>
      </w:pPr>
      <w:r w:rsidRPr="002023A0">
        <w:rPr>
          <w:rFonts w:eastAsia="Times New Roman"/>
          <w:iCs/>
          <w:color w:val="000000"/>
          <w:sz w:val="20"/>
          <w:szCs w:val="20"/>
        </w:rPr>
        <w:t>образования  Савелки  в городе Москве</w:t>
      </w:r>
      <w:r>
        <w:rPr>
          <w:rFonts w:eastAsia="Times New Roman"/>
          <w:iCs/>
          <w:color w:val="000000"/>
          <w:sz w:val="20"/>
          <w:szCs w:val="20"/>
        </w:rPr>
        <w:t xml:space="preserve"> от 15.06.2012 г. № 3-МС</w:t>
      </w:r>
      <w:r w:rsidRPr="002023A0">
        <w:rPr>
          <w:rFonts w:eastAsia="Times New Roman"/>
          <w:iCs/>
          <w:color w:val="000000"/>
          <w:sz w:val="20"/>
          <w:szCs w:val="20"/>
        </w:rPr>
        <w:t xml:space="preserve"> </w:t>
      </w:r>
    </w:p>
    <w:p w:rsidR="002B4FDE" w:rsidRDefault="002B4FDE" w:rsidP="002B4FDE">
      <w:pPr>
        <w:jc w:val="right"/>
      </w:pPr>
    </w:p>
    <w:tbl>
      <w:tblPr>
        <w:tblpPr w:leftFromText="180" w:rightFromText="180" w:horzAnchor="margin" w:tblpXSpec="center" w:tblpY="-495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2B4FDE" w:rsidRPr="002023A0" w:rsidTr="002B4FDE">
        <w:trPr>
          <w:trHeight w:val="1736"/>
        </w:trPr>
        <w:tc>
          <w:tcPr>
            <w:tcW w:w="96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2023A0" w:rsidRDefault="002B4FDE" w:rsidP="002B4FDE">
            <w:pPr>
              <w:ind w:left="-142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</w:tbl>
    <w:p w:rsidR="002B4FDE" w:rsidRDefault="002B4FDE" w:rsidP="002B4FDE">
      <w:pPr>
        <w:jc w:val="center"/>
        <w:rPr>
          <w:b/>
        </w:rPr>
      </w:pPr>
    </w:p>
    <w:p w:rsidR="00825549" w:rsidRDefault="00825549" w:rsidP="002B4FDE">
      <w:pPr>
        <w:jc w:val="center"/>
        <w:rPr>
          <w:b/>
        </w:rPr>
      </w:pPr>
    </w:p>
    <w:p w:rsidR="00825549" w:rsidRDefault="00825549" w:rsidP="002B4FDE">
      <w:pPr>
        <w:jc w:val="center"/>
        <w:rPr>
          <w:b/>
        </w:rPr>
      </w:pPr>
    </w:p>
    <w:p w:rsidR="002B4FDE" w:rsidRPr="00762EC4" w:rsidRDefault="002B4FDE" w:rsidP="002B4FDE">
      <w:pPr>
        <w:jc w:val="center"/>
        <w:rPr>
          <w:b/>
        </w:rPr>
      </w:pPr>
      <w:r>
        <w:rPr>
          <w:b/>
        </w:rPr>
        <w:t>Д</w:t>
      </w:r>
      <w:r w:rsidRPr="00762EC4">
        <w:rPr>
          <w:b/>
        </w:rPr>
        <w:t xml:space="preserve">ОХОДЫ </w:t>
      </w:r>
    </w:p>
    <w:p w:rsidR="002B4FDE" w:rsidRPr="00762EC4" w:rsidRDefault="002B4FDE" w:rsidP="002B4FDE">
      <w:pPr>
        <w:jc w:val="center"/>
        <w:rPr>
          <w:b/>
        </w:rPr>
      </w:pPr>
      <w:r w:rsidRPr="00762EC4">
        <w:rPr>
          <w:b/>
        </w:rPr>
        <w:t>БЮДЖЕТА ВНУТРИГОРОДСКОГО МУНИЦИПАЛЬНОГО ОБРАЗОВАНИЯ САВЕЛКИ В ГОРОДЕ МОСКВЕ за  2011 год (тыс. руб.)</w:t>
      </w:r>
    </w:p>
    <w:p w:rsidR="002B4FDE" w:rsidRPr="00762EC4" w:rsidRDefault="002B4FDE" w:rsidP="002B4FDE">
      <w:pPr>
        <w:jc w:val="center"/>
        <w:rPr>
          <w:b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261"/>
        <w:gridCol w:w="5387"/>
        <w:gridCol w:w="1984"/>
      </w:tblGrid>
      <w:tr w:rsidR="002B4FDE" w:rsidRPr="00762EC4" w:rsidTr="002B4FD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ind w:left="742" w:hanging="742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2011 год</w:t>
            </w:r>
          </w:p>
        </w:tc>
      </w:tr>
      <w:tr w:rsidR="002B4FDE" w:rsidRPr="00762EC4" w:rsidTr="002B4FD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21 165,7</w:t>
            </w:r>
          </w:p>
        </w:tc>
      </w:tr>
      <w:tr w:rsidR="002B4FDE" w:rsidRPr="00762EC4" w:rsidTr="002B4FD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21 165,7</w:t>
            </w:r>
          </w:p>
        </w:tc>
      </w:tr>
      <w:tr w:rsidR="002B4FDE" w:rsidRPr="00762EC4" w:rsidTr="002B4FDE">
        <w:trPr>
          <w:trHeight w:val="1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1 01 02020 01 0000 110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071844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71844">
              <w:rPr>
                <w:rFonts w:eastAsia="Times New Roman"/>
                <w:b/>
                <w:bCs/>
                <w:color w:val="000000"/>
              </w:rPr>
              <w:t>20 859,8</w:t>
            </w:r>
          </w:p>
        </w:tc>
      </w:tr>
      <w:tr w:rsidR="002B4FDE" w:rsidRPr="00762EC4" w:rsidTr="002B4FDE">
        <w:trPr>
          <w:trHeight w:val="2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E07808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02021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E07808" w:rsidRDefault="002B4FDE" w:rsidP="002B4FDE">
            <w:r w:rsidRPr="00E07808">
              <w:t>Налог на до</w:t>
            </w:r>
            <w:r>
              <w:t xml:space="preserve">ходы физических, облагаемых по </w:t>
            </w:r>
            <w:r w:rsidRPr="00E07808">
              <w:t>налоговой ставке</w:t>
            </w:r>
            <w:proofErr w:type="gramStart"/>
            <w:r w:rsidRPr="00E07808">
              <w:t xml:space="preserve"> ,</w:t>
            </w:r>
            <w:proofErr w:type="gramEnd"/>
            <w:r w:rsidRPr="00E07808">
              <w:t xml:space="preserve"> установленной </w:t>
            </w:r>
            <w:r>
              <w:t>п</w:t>
            </w:r>
            <w:r w:rsidRPr="00E07808">
              <w:t>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  <w:r w:rsidRPr="00762EC4">
              <w:rPr>
                <w:rFonts w:eastAsia="Times New Roman"/>
                <w:color w:val="000000"/>
              </w:rPr>
              <w:t xml:space="preserve"> частных нотариусов и других лиц, занимающихся частной практикой</w:t>
            </w:r>
            <w:r>
              <w:t xml:space="preserve"> </w:t>
            </w:r>
          </w:p>
          <w:p w:rsidR="002B4FDE" w:rsidRPr="00E07808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071844" w:rsidRDefault="002B4FDE" w:rsidP="002B4FDE">
            <w:pPr>
              <w:jc w:val="center"/>
            </w:pPr>
            <w:r w:rsidRPr="00071844">
              <w:t>20 859, 8</w:t>
            </w:r>
          </w:p>
          <w:p w:rsidR="002B4FDE" w:rsidRPr="0007184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B4FDE" w:rsidRPr="00762EC4" w:rsidTr="002B4FDE">
        <w:trPr>
          <w:trHeight w:val="6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E07808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02021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1000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proofErr w:type="gramStart"/>
            <w:r w:rsidRPr="00E07808">
              <w:rPr>
                <w:rFonts w:eastAsia="Times New Roman"/>
                <w:color w:val="000000"/>
              </w:rPr>
              <w:t>Сумма платежа (пересчеты, недоимка и задолженность по соответствующему платежу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071844" w:rsidRDefault="002B4FDE" w:rsidP="002B4FDE">
            <w:pPr>
              <w:jc w:val="center"/>
            </w:pPr>
            <w:r w:rsidRPr="00071844">
              <w:t>20 828,9</w:t>
            </w:r>
          </w:p>
          <w:p w:rsidR="002B4FDE" w:rsidRPr="0007184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B4FDE" w:rsidRPr="00762EC4" w:rsidTr="002B4FDE">
        <w:trPr>
          <w:trHeight w:val="2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E07808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02021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2000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07808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E07808">
              <w:rPr>
                <w:rFonts w:eastAsia="Times New Roman"/>
                <w:color w:val="000000"/>
              </w:rPr>
              <w:t>Пени и проценты по соответствующему платежу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07184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 w:rsidRPr="00071844">
              <w:rPr>
                <w:rFonts w:eastAsia="Times New Roman"/>
                <w:color w:val="000000"/>
              </w:rPr>
              <w:t>18,8</w:t>
            </w:r>
          </w:p>
        </w:tc>
      </w:tr>
      <w:tr w:rsidR="002B4FDE" w:rsidRPr="00762EC4" w:rsidTr="002B4FDE">
        <w:trPr>
          <w:trHeight w:val="8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071844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02021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3000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071844">
              <w:rPr>
                <w:rFonts w:eastAsia="Times New Roman"/>
                <w:color w:val="000000"/>
              </w:rPr>
              <w:t>Суммы денежных взысканий (штрафов) по соответствующему платежу согласно законода</w:t>
            </w:r>
            <w:r>
              <w:rPr>
                <w:rFonts w:eastAsia="Times New Roman"/>
                <w:color w:val="000000"/>
              </w:rPr>
              <w:t>тельству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07184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 w:rsidRPr="00071844">
              <w:rPr>
                <w:rFonts w:eastAsia="Times New Roman"/>
                <w:color w:val="000000"/>
              </w:rPr>
              <w:t>4,3</w:t>
            </w:r>
          </w:p>
        </w:tc>
      </w:tr>
      <w:tr w:rsidR="002B4FDE" w:rsidRPr="00762EC4" w:rsidTr="002B4FDE">
        <w:trPr>
          <w:trHeight w:val="4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071844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02021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4000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071844">
              <w:rPr>
                <w:rFonts w:eastAsia="Times New Roman"/>
                <w:color w:val="000000"/>
              </w:rPr>
              <w:t>Прочие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7,8</w:t>
            </w:r>
          </w:p>
        </w:tc>
      </w:tr>
      <w:tr w:rsidR="002B4FDE" w:rsidRPr="00762EC4" w:rsidTr="002B4FDE">
        <w:trPr>
          <w:trHeight w:val="19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071844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02022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0000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71844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Default="002B4FDE" w:rsidP="002B4FDE">
            <w:pPr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НДФЛ с доходов, облагаемых по налоговой ставке, установленной п. 1</w:t>
            </w:r>
            <w:proofErr w:type="gramStart"/>
            <w:r w:rsidRPr="00762EC4">
              <w:rPr>
                <w:rFonts w:eastAsia="Times New Roman"/>
                <w:color w:val="000000"/>
              </w:rPr>
              <w:t xml:space="preserve"> С</w:t>
            </w:r>
            <w:proofErr w:type="gramEnd"/>
            <w:r w:rsidRPr="00762EC4">
              <w:rPr>
                <w:rFonts w:eastAsia="Times New Roman"/>
                <w:color w:val="000000"/>
              </w:rPr>
              <w:t>т. 224 НК РФ,  и  полученных физическими лицами, зарегистрированными  в качестве индивидуальных предпринимателей, частных нотариусов и других лиц, занимающихся частной практикой</w:t>
            </w:r>
          </w:p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305,9</w:t>
            </w:r>
            <w:r w:rsidRPr="00762EC4">
              <w:rPr>
                <w:rFonts w:eastAsia="Times New Roman"/>
                <w:color w:val="000000"/>
              </w:rPr>
              <w:t> </w:t>
            </w:r>
          </w:p>
        </w:tc>
      </w:tr>
      <w:tr w:rsidR="002B4FDE" w:rsidRPr="00762EC4" w:rsidTr="002B4FDE">
        <w:trPr>
          <w:trHeight w:val="8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</w:rPr>
            </w:pPr>
            <w:r w:rsidRPr="0007184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02022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1000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071844">
              <w:rPr>
                <w:rFonts w:eastAsia="Times New Roman"/>
              </w:rPr>
              <w:t>Сумма платежа (пересчеты, недоимка и задолженность по соответс</w:t>
            </w:r>
            <w:r>
              <w:rPr>
                <w:rFonts w:eastAsia="Times New Roman"/>
              </w:rPr>
              <w:t>т</w:t>
            </w:r>
            <w:r w:rsidRPr="00071844">
              <w:rPr>
                <w:rFonts w:eastAsia="Times New Roman"/>
              </w:rPr>
              <w:t xml:space="preserve">вующему платежу, в том числе по </w:t>
            </w:r>
            <w:proofErr w:type="gramStart"/>
            <w:r w:rsidRPr="00071844">
              <w:rPr>
                <w:rFonts w:eastAsia="Times New Roman"/>
              </w:rPr>
              <w:t>отмене</w:t>
            </w:r>
            <w:r>
              <w:rPr>
                <w:rFonts w:eastAsia="Times New Roman"/>
              </w:rPr>
              <w:t>нным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Default="002B4FDE" w:rsidP="002B4F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304,5</w:t>
            </w:r>
          </w:p>
          <w:p w:rsidR="002B4FDE" w:rsidRPr="00762EC4" w:rsidRDefault="002B4FDE" w:rsidP="002B4FDE">
            <w:pPr>
              <w:jc w:val="center"/>
              <w:rPr>
                <w:rFonts w:eastAsia="Times New Roman"/>
              </w:rPr>
            </w:pPr>
          </w:p>
        </w:tc>
      </w:tr>
      <w:tr w:rsidR="002B4FDE" w:rsidRPr="00762EC4" w:rsidTr="002B4FDE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</w:rPr>
            </w:pPr>
            <w:r w:rsidRPr="00071844">
              <w:rPr>
                <w:rFonts w:eastAsia="Times New Roman"/>
              </w:rPr>
              <w:lastRenderedPageBreak/>
              <w:t>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02022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2000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47458E">
              <w:rPr>
                <w:rFonts w:eastAsia="Times New Roman"/>
              </w:rPr>
              <w:t>Пени и проценты по соответствующему платежу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2B4FDE" w:rsidRPr="00762EC4" w:rsidTr="002B4FDE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</w:rPr>
            </w:pPr>
            <w:r w:rsidRPr="0007184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02022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3000</w:t>
            </w:r>
            <w:r>
              <w:rPr>
                <w:rFonts w:eastAsia="Times New Roman"/>
              </w:rPr>
              <w:t xml:space="preserve"> </w:t>
            </w:r>
            <w:r w:rsidRPr="00071844">
              <w:rPr>
                <w:rFonts w:eastAsia="Times New Roman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proofErr w:type="gramStart"/>
            <w:r w:rsidRPr="00071844">
              <w:rPr>
                <w:rFonts w:eastAsia="Times New Roman"/>
              </w:rPr>
              <w:t>Суммы денежных взысканий (штрафов) по соответствующему платежу согласно законодательства</w:t>
            </w:r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Default="002B4FDE" w:rsidP="002B4F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0,1</w:t>
            </w:r>
          </w:p>
          <w:p w:rsidR="002B4FDE" w:rsidRPr="00762EC4" w:rsidRDefault="002B4FDE" w:rsidP="002B4FDE">
            <w:pPr>
              <w:jc w:val="center"/>
              <w:rPr>
                <w:rFonts w:eastAsia="Times New Roman"/>
              </w:rPr>
            </w:pPr>
          </w:p>
        </w:tc>
      </w:tr>
      <w:tr w:rsidR="002B4FDE" w:rsidRPr="00762EC4" w:rsidTr="002B4FDE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 xml:space="preserve">1 16 90030 03 0000 140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762EC4">
              <w:rPr>
                <w:rFonts w:eastAsia="Times New Roman"/>
              </w:rPr>
              <w:t>субъектов внутригородских муниципальных образований городов федерального значения Москвы</w:t>
            </w:r>
            <w:proofErr w:type="gramEnd"/>
            <w:r w:rsidRPr="00762EC4">
              <w:rPr>
                <w:rFonts w:eastAsia="Times New Roman"/>
              </w:rPr>
              <w:t xml:space="preserve"> и Санкт-Петербурга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9,7</w:t>
            </w:r>
          </w:p>
        </w:tc>
      </w:tr>
      <w:tr w:rsidR="002B4FDE" w:rsidRPr="00762EC4" w:rsidTr="002B4FD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17 946,0</w:t>
            </w:r>
          </w:p>
        </w:tc>
      </w:tr>
      <w:tr w:rsidR="002B4FDE" w:rsidRPr="00762EC4" w:rsidTr="002B4FD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762EC4">
              <w:rPr>
                <w:rFonts w:eastAsia="Times New Roman"/>
                <w:i/>
                <w:iCs/>
                <w:color w:val="000000"/>
              </w:rPr>
              <w:t>2 02 03000 00 0000 151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i/>
                <w:iCs/>
                <w:color w:val="000000"/>
              </w:rPr>
            </w:pPr>
            <w:r w:rsidRPr="00762EC4">
              <w:rPr>
                <w:rFonts w:eastAsia="Times New Roman"/>
                <w:i/>
                <w:iCs/>
                <w:color w:val="000000"/>
              </w:rPr>
              <w:t>Субвенции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17 946,0</w:t>
            </w:r>
          </w:p>
        </w:tc>
      </w:tr>
      <w:tr w:rsidR="002B4FDE" w:rsidRPr="00762EC4" w:rsidTr="002B4FDE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2 02 03024 03 0000 151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17 946,0</w:t>
            </w:r>
          </w:p>
        </w:tc>
      </w:tr>
      <w:tr w:rsidR="002B4FDE" w:rsidRPr="00762EC4" w:rsidTr="002B4FD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2 02 03024 03 0001 151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1 859,6</w:t>
            </w:r>
          </w:p>
        </w:tc>
      </w:tr>
      <w:tr w:rsidR="002B4FDE" w:rsidRPr="00762EC4" w:rsidTr="002B4FD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2 02 03024 03 0002 151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1 859,6</w:t>
            </w:r>
          </w:p>
        </w:tc>
      </w:tr>
      <w:tr w:rsidR="002B4FDE" w:rsidRPr="00762EC4" w:rsidTr="002B4FD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2 02 03024 03 0003 151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Субвенция для осуществления передаваемых полномочий города Москвы на организацию опеки и попечительства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4 708,0</w:t>
            </w:r>
          </w:p>
        </w:tc>
      </w:tr>
      <w:tr w:rsidR="002B4FDE" w:rsidRPr="00762EC4" w:rsidTr="002B4FD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</w:t>
            </w:r>
            <w:r w:rsidRPr="00762EC4">
              <w:rPr>
                <w:rFonts w:eastAsia="Times New Roman"/>
                <w:color w:val="000000"/>
              </w:rPr>
              <w:t>2 02 03024 03 0004 151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Субвенции для осуществления передаваемых полномочий города Москвы на организацию досуговой, социально-воспитательной работы с населением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3 339,4</w:t>
            </w:r>
          </w:p>
        </w:tc>
      </w:tr>
      <w:tr w:rsidR="002B4FDE" w:rsidRPr="00762EC4" w:rsidTr="002B4FD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2 0203024 03 0005 151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6 179,4</w:t>
            </w:r>
          </w:p>
        </w:tc>
      </w:tr>
      <w:tr w:rsidR="002B4FDE" w:rsidRPr="00762EC4" w:rsidTr="002B4FD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ind w:firstLine="175"/>
              <w:jc w:val="center"/>
              <w:rPr>
                <w:rFonts w:eastAsia="Times New Roman"/>
                <w:color w:val="000000"/>
              </w:rPr>
            </w:pPr>
            <w:r w:rsidRPr="0047458E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7458E">
              <w:rPr>
                <w:rFonts w:eastAsia="Times New Roman"/>
                <w:color w:val="000000"/>
              </w:rPr>
              <w:t>1903000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7458E">
              <w:rPr>
                <w:rFonts w:eastAsia="Times New Roman"/>
                <w:color w:val="000000"/>
              </w:rPr>
              <w:t>03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7458E">
              <w:rPr>
                <w:rFonts w:eastAsia="Times New Roman"/>
                <w:color w:val="000000"/>
              </w:rPr>
              <w:t>0000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7458E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2B4FDE" w:rsidRPr="0047458E" w:rsidRDefault="002B4FDE" w:rsidP="002B4FDE">
            <w:pPr>
              <w:rPr>
                <w:rFonts w:eastAsia="Times New Roman"/>
                <w:bCs/>
                <w:color w:val="000000"/>
              </w:rPr>
            </w:pPr>
            <w:r w:rsidRPr="0047458E">
              <w:rPr>
                <w:rFonts w:eastAsia="Times New Roman"/>
                <w:bCs/>
                <w:color w:val="000000"/>
              </w:rPr>
              <w:t>Возврат остатков субсидий, субвенций и иных межбюджетных трансфертов, имеющих целевое значение из бюджетов внутригородских муниципальных обр</w:t>
            </w:r>
            <w:r>
              <w:rPr>
                <w:rFonts w:eastAsia="Times New Roman"/>
                <w:bCs/>
                <w:color w:val="000000"/>
              </w:rPr>
              <w:t>а</w:t>
            </w:r>
            <w:r w:rsidRPr="0047458E">
              <w:rPr>
                <w:rFonts w:eastAsia="Times New Roman"/>
                <w:bCs/>
                <w:color w:val="000000"/>
              </w:rPr>
              <w:t>зований городов федерального значения Москвы и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47458E" w:rsidRDefault="002B4FDE" w:rsidP="002B4FDE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</w:t>
            </w:r>
            <w:r w:rsidRPr="0047458E">
              <w:rPr>
                <w:rFonts w:eastAsia="Times New Roman"/>
                <w:bCs/>
                <w:color w:val="000000"/>
              </w:rPr>
              <w:t>- 99,7</w:t>
            </w:r>
          </w:p>
        </w:tc>
      </w:tr>
      <w:tr w:rsidR="002B4FDE" w:rsidRPr="00762EC4" w:rsidTr="002B4FD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39 021,7</w:t>
            </w:r>
          </w:p>
        </w:tc>
      </w:tr>
    </w:tbl>
    <w:p w:rsidR="002B4FDE" w:rsidRPr="0040314F" w:rsidRDefault="002B4FDE" w:rsidP="002B4FDE">
      <w:pPr>
        <w:jc w:val="center"/>
        <w:rPr>
          <w:b/>
        </w:rPr>
      </w:pPr>
    </w:p>
    <w:p w:rsidR="002B4FDE" w:rsidRDefault="002B4FDE" w:rsidP="002B4FDE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1"/>
        <w:gridCol w:w="1417"/>
        <w:gridCol w:w="635"/>
        <w:gridCol w:w="641"/>
        <w:gridCol w:w="1134"/>
        <w:gridCol w:w="567"/>
        <w:gridCol w:w="1559"/>
      </w:tblGrid>
      <w:tr w:rsidR="002B4FDE" w:rsidRPr="004271AA" w:rsidTr="002B4FDE">
        <w:trPr>
          <w:trHeight w:val="300"/>
        </w:trPr>
        <w:tc>
          <w:tcPr>
            <w:tcW w:w="6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01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4079E" w:rsidRDefault="0014079E" w:rsidP="002B4FD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B4FDE" w:rsidRDefault="002B4FDE" w:rsidP="002B4FD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271AA">
              <w:rPr>
                <w:rFonts w:eastAsia="Times New Roman"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  <w:p w:rsidR="002B4FDE" w:rsidRDefault="002B4FDE" w:rsidP="002B4FD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271AA">
              <w:rPr>
                <w:rFonts w:eastAsia="Times New Roman"/>
                <w:color w:val="000000"/>
                <w:sz w:val="20"/>
                <w:szCs w:val="20"/>
              </w:rPr>
              <w:t xml:space="preserve"> к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271AA">
              <w:rPr>
                <w:rFonts w:eastAsia="Times New Roman"/>
                <w:color w:val="000000"/>
                <w:sz w:val="20"/>
                <w:szCs w:val="20"/>
              </w:rPr>
              <w:t xml:space="preserve">ешению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4271AA">
              <w:rPr>
                <w:rFonts w:eastAsia="Times New Roman"/>
                <w:color w:val="000000"/>
                <w:sz w:val="20"/>
                <w:szCs w:val="20"/>
              </w:rPr>
              <w:t xml:space="preserve">униципального Собрания внутригородского муниципального образования Савелки                                                           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«</w:t>
            </w:r>
            <w:r w:rsidR="00825549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» </w:t>
            </w:r>
            <w:r w:rsidR="00825549">
              <w:rPr>
                <w:rFonts w:eastAsia="Times New Roman"/>
                <w:color w:val="000000"/>
                <w:sz w:val="20"/>
                <w:szCs w:val="20"/>
              </w:rPr>
              <w:t>июня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2012</w:t>
            </w:r>
            <w:r w:rsidR="0082554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г. №</w:t>
            </w:r>
            <w:r w:rsidR="00825549">
              <w:rPr>
                <w:rFonts w:eastAsia="Times New Roman"/>
                <w:color w:val="000000"/>
                <w:sz w:val="20"/>
                <w:szCs w:val="20"/>
              </w:rPr>
              <w:t>3-МС</w:t>
            </w:r>
          </w:p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4FDE" w:rsidRPr="004271AA" w:rsidTr="002B4FDE">
        <w:trPr>
          <w:trHeight w:val="315"/>
        </w:trPr>
        <w:tc>
          <w:tcPr>
            <w:tcW w:w="6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01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4FDE" w:rsidRPr="004271AA" w:rsidTr="002B4FDE">
        <w:trPr>
          <w:trHeight w:val="315"/>
        </w:trPr>
        <w:tc>
          <w:tcPr>
            <w:tcW w:w="6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01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4FDE" w:rsidRPr="004271AA" w:rsidTr="002B4FDE">
        <w:trPr>
          <w:trHeight w:val="315"/>
        </w:trPr>
        <w:tc>
          <w:tcPr>
            <w:tcW w:w="6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01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B4FDE" w:rsidRPr="004271AA" w:rsidTr="002B4FDE">
        <w:trPr>
          <w:trHeight w:val="9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>Ведомственная структура расходов бюджета внутригородского муниципального образования по разделам, подразделам, целевым статьям и видам расходов бюджетной классификации</w:t>
            </w:r>
          </w:p>
        </w:tc>
      </w:tr>
      <w:tr w:rsidR="002B4FDE" w:rsidRPr="004271AA" w:rsidTr="002B4FDE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2011 г.                                     Сумма (тыс. руб.)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МУНИЦИПАЛИТЕТ САВЕЛКИ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37 290,7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20 521,7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1 576,9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002 07 00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1 576,9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002 07 00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1 576,9</w:t>
            </w:r>
          </w:p>
        </w:tc>
      </w:tr>
      <w:tr w:rsidR="002B4FDE" w:rsidRPr="004271AA" w:rsidTr="002B4FDE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158,5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Депутаты представительного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002 01 02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27,4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муницпального</w:t>
            </w:r>
            <w:proofErr w:type="spellEnd"/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Собрания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002 01 03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131,1</w:t>
            </w:r>
          </w:p>
        </w:tc>
      </w:tr>
      <w:tr w:rsidR="002B4FDE" w:rsidRPr="004271AA" w:rsidTr="002B4FDE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18 746,0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10 265,8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Функционирование исполнительно-распорядительного органа местного самоуправления (муниципалитета)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002 02 00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10 265,8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Содержание органов местного самоуправления (руководителя муниципалитета)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002 02 10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1 605,0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002 02 20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8 660,8</w:t>
            </w:r>
          </w:p>
        </w:tc>
      </w:tr>
      <w:tr w:rsidR="002B4FDE" w:rsidRPr="004271AA" w:rsidTr="002B4FDE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 - работников районных комиссий по делам несовершеннолетних и защите их прав),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519 01 00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1 852,6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1 852,6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0,0</w:t>
            </w: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2B4FDE" w:rsidRPr="004271AA" w:rsidTr="002B4FDE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организации досуговой, социально-воспитательной, физкультурно-оздоровительной и спортивной работы  с населением по месту жительства),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519 02 00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1 854,0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1 854,0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519 02 02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0,0</w:t>
            </w: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2B4FDE" w:rsidRPr="004271AA" w:rsidTr="002B4FDE">
        <w:trPr>
          <w:trHeight w:val="13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Содержание органов местного самоуправления (муниципальных служащих, осуществляющих переданные полномочия по опеке и </w:t>
            </w: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попечительству),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519 04 00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4 773,6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519 04 01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4 652,8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519 04 02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120,8</w:t>
            </w:r>
          </w:p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2B4FDE" w:rsidRPr="004271AA" w:rsidTr="002B4FDE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40,3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75,7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04 10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330 99 00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75,7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9 644,2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9 644,2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8 251,0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6 555,2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484,6</w:t>
            </w:r>
          </w:p>
        </w:tc>
      </w:tr>
      <w:tr w:rsidR="002B4FDE" w:rsidRPr="004271AA" w:rsidTr="002B4FDE">
        <w:trPr>
          <w:trHeight w:val="30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           6 070,5</w:t>
            </w:r>
          </w:p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Проведение мероприятий для детей и молодежи,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1 695,8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1 695,8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1 635,8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60,0</w:t>
            </w: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Выполнение функций муниципальными учре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ж</w:t>
            </w: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1 393,2</w:t>
            </w:r>
          </w:p>
        </w:tc>
      </w:tr>
      <w:tr w:rsidR="002B4FDE" w:rsidRPr="00520007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520007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2000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1 188,5</w:t>
            </w:r>
          </w:p>
        </w:tc>
      </w:tr>
      <w:tr w:rsidR="002B4FDE" w:rsidRPr="00520007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собственных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520007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2000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204,7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F61121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</w:rPr>
            </w:pPr>
            <w:r w:rsidRPr="00F61121"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</w:rPr>
              <w:t>177,</w:t>
            </w:r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</w:rPr>
              <w:t>5</w:t>
            </w:r>
            <w:r w:rsidRPr="00F61121"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177,5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450 99 00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177,5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450 99 00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177,5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6 379,6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6 379,6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Физкультурно-оздоровительная работа и спортивные мероприятия,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6 379,6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Организация физкультурно-оздоровительной и спортивной работы с население по месту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6 379,6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Мероприятия по благоустройству городских округов и поселений,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2B25F9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B25F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1 763,7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2B25F9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B25F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1 763,7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2B25F9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B25F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Мероприятия в области здравоохранения, спорта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 физической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2B25F9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B25F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1 776,9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2B25F9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B25F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1 451,9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325,0</w:t>
            </w: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2B4FDE" w:rsidRPr="00EE0654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EE0654" w:rsidRDefault="002B4FDE" w:rsidP="002B4FDE">
            <w:pPr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EE0654" w:rsidRDefault="002B4FDE" w:rsidP="002B4FDE">
            <w:pPr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  <w:t>519 03 21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i/>
                <w:color w:val="000000"/>
                <w:sz w:val="20"/>
                <w:szCs w:val="20"/>
              </w:rPr>
              <w:t>2 839,0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  <w:t>2 318,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-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519 03 22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EE0654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</w:pPr>
            <w:r w:rsidRPr="00EE0654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  <w:t>520,9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492,0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50,2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Телерадиокомпании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450 99 00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50,2</w:t>
            </w:r>
          </w:p>
        </w:tc>
      </w:tr>
      <w:tr w:rsidR="002B4FDE" w:rsidRPr="004271AA" w:rsidTr="002B4FDE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450 99 00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50,2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441,8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Периодическая печать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450 99 00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441,8</w:t>
            </w:r>
          </w:p>
        </w:tc>
      </w:tr>
      <w:tr w:rsidR="002B4FDE" w:rsidRPr="004271AA" w:rsidTr="002B4FD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450 99 00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271A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FDE" w:rsidRPr="004271AA" w:rsidRDefault="002B4FDE" w:rsidP="002B4FDE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441,8</w:t>
            </w:r>
          </w:p>
        </w:tc>
      </w:tr>
    </w:tbl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tbl>
      <w:tblPr>
        <w:tblW w:w="1034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1027"/>
        <w:gridCol w:w="390"/>
        <w:gridCol w:w="5954"/>
        <w:gridCol w:w="1984"/>
      </w:tblGrid>
      <w:tr w:rsidR="002B4FDE" w:rsidRPr="00F95C36" w:rsidTr="002B4FDE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79E" w:rsidRDefault="002B4FDE" w:rsidP="002B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  <w:p w:rsidR="0014079E" w:rsidRDefault="0014079E" w:rsidP="002B4FDE">
            <w:pPr>
              <w:jc w:val="center"/>
              <w:rPr>
                <w:rFonts w:eastAsia="Times New Roman"/>
                <w:b/>
                <w:bCs/>
              </w:rPr>
            </w:pPr>
          </w:p>
          <w:p w:rsidR="002B4FDE" w:rsidRPr="00505561" w:rsidRDefault="002B4FDE" w:rsidP="0014079E">
            <w:pPr>
              <w:ind w:left="6696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Приложение № 3                                                                                             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                     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 к решению муниципального Собрания                                                                                             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                 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внутригородского муниципального                                                                                          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                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образования Савелки в городе Москве </w:t>
            </w:r>
          </w:p>
          <w:p w:rsidR="002B4FDE" w:rsidRPr="00505561" w:rsidRDefault="002B4FDE" w:rsidP="0014079E">
            <w:pPr>
              <w:ind w:left="6696"/>
              <w:rPr>
                <w:rFonts w:eastAsia="Times New Roman"/>
                <w:bCs/>
                <w:sz w:val="20"/>
                <w:szCs w:val="20"/>
              </w:rPr>
            </w:pPr>
            <w:r w:rsidRPr="00505561">
              <w:rPr>
                <w:rFonts w:eastAsia="Times New Roman"/>
                <w:bCs/>
                <w:sz w:val="20"/>
                <w:szCs w:val="20"/>
              </w:rPr>
              <w:t>от «</w:t>
            </w:r>
            <w:r w:rsidR="00825549">
              <w:rPr>
                <w:rFonts w:eastAsia="Times New Roman"/>
                <w:bCs/>
                <w:sz w:val="20"/>
                <w:szCs w:val="20"/>
              </w:rPr>
              <w:t>15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» </w:t>
            </w:r>
            <w:r w:rsidR="00825549">
              <w:rPr>
                <w:rFonts w:eastAsia="Times New Roman"/>
                <w:bCs/>
                <w:sz w:val="20"/>
                <w:szCs w:val="20"/>
              </w:rPr>
              <w:t xml:space="preserve">июня 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 xml:space="preserve">2012г. № </w:t>
            </w:r>
            <w:r w:rsidR="00825549">
              <w:rPr>
                <w:rFonts w:eastAsia="Times New Roman"/>
                <w:bCs/>
                <w:sz w:val="20"/>
                <w:szCs w:val="20"/>
              </w:rPr>
              <w:t>3</w:t>
            </w:r>
            <w:r w:rsidRPr="00505561">
              <w:rPr>
                <w:rFonts w:eastAsia="Times New Roman"/>
                <w:bCs/>
                <w:sz w:val="20"/>
                <w:szCs w:val="20"/>
              </w:rPr>
              <w:t>-МС</w:t>
            </w:r>
          </w:p>
          <w:p w:rsidR="002B4FDE" w:rsidRDefault="002B4FDE" w:rsidP="002B4FDE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                                                                                                                    </w:t>
            </w:r>
          </w:p>
          <w:p w:rsidR="002B4FDE" w:rsidRPr="00F95C36" w:rsidRDefault="002B4FDE" w:rsidP="002B4FDE">
            <w:pPr>
              <w:jc w:val="center"/>
              <w:rPr>
                <w:rFonts w:eastAsia="Times New Roman"/>
                <w:b/>
                <w:bCs/>
              </w:rPr>
            </w:pPr>
            <w:r w:rsidRPr="006129B2">
              <w:rPr>
                <w:rFonts w:eastAsia="Times New Roman"/>
                <w:bCs/>
              </w:rPr>
              <w:t xml:space="preserve"> </w:t>
            </w:r>
            <w:r w:rsidRPr="00F95C36">
              <w:rPr>
                <w:rFonts w:eastAsia="Times New Roman"/>
                <w:b/>
                <w:bCs/>
              </w:rPr>
              <w:t>РАСХОДЫ МЕСТНОГО БЮДЖЕТА на 2011 год</w:t>
            </w:r>
          </w:p>
        </w:tc>
      </w:tr>
      <w:tr w:rsidR="002B4FDE" w:rsidRPr="00F95C36" w:rsidTr="002B4FDE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F95C36" w:rsidRDefault="002B4FDE" w:rsidP="002B4FDE">
            <w:pPr>
              <w:jc w:val="center"/>
              <w:rPr>
                <w:rFonts w:eastAsia="Times New Roman"/>
                <w:b/>
                <w:bCs/>
              </w:rPr>
            </w:pPr>
            <w:r w:rsidRPr="00F95C36">
              <w:rPr>
                <w:rFonts w:eastAsia="Times New Roman"/>
                <w:b/>
                <w:bCs/>
              </w:rPr>
              <w:t>по разделам функциональной классификации</w:t>
            </w:r>
          </w:p>
        </w:tc>
      </w:tr>
      <w:tr w:rsidR="002B4FDE" w:rsidRPr="00F95C36" w:rsidTr="002B4FDE">
        <w:trPr>
          <w:trHeight w:val="270"/>
        </w:trPr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F95C36" w:rsidRDefault="002B4FDE" w:rsidP="002B4FDE">
            <w:pPr>
              <w:rPr>
                <w:rFonts w:eastAsia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F95C36" w:rsidRDefault="002B4FDE" w:rsidP="002B4FDE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F95C36" w:rsidRDefault="002B4FDE" w:rsidP="002B4FDE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F95C36" w:rsidRDefault="002B4FDE" w:rsidP="002B4FDE">
            <w:pPr>
              <w:rPr>
                <w:rFonts w:eastAsia="Times New Roman"/>
              </w:rPr>
            </w:pPr>
          </w:p>
        </w:tc>
      </w:tr>
      <w:tr w:rsidR="002B4FDE" w:rsidRPr="00F95C36" w:rsidTr="002B4FDE">
        <w:trPr>
          <w:trHeight w:val="330"/>
        </w:trPr>
        <w:tc>
          <w:tcPr>
            <w:tcW w:w="2410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Коды БК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 xml:space="preserve">Наименование </w:t>
            </w:r>
          </w:p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2B4FDE" w:rsidRPr="00762EC4" w:rsidRDefault="002B4FDE" w:rsidP="002B4FDE">
            <w:pPr>
              <w:jc w:val="center"/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Сумма (тыс. руб.)</w:t>
            </w:r>
          </w:p>
        </w:tc>
      </w:tr>
      <w:tr w:rsidR="002B4FDE" w:rsidRPr="00F95C36" w:rsidTr="002B4FDE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Раздел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Подраздел</w:t>
            </w:r>
          </w:p>
        </w:tc>
        <w:tc>
          <w:tcPr>
            <w:tcW w:w="5954" w:type="dxa"/>
            <w:vMerge/>
            <w:shd w:val="clear" w:color="auto" w:fill="auto"/>
            <w:noWrap/>
            <w:vAlign w:val="bottom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</w:p>
        </w:tc>
      </w:tr>
      <w:tr w:rsidR="002B4FDE" w:rsidRPr="00762EC4" w:rsidTr="002B4FDE">
        <w:trPr>
          <w:trHeight w:val="454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20 521,7</w:t>
            </w:r>
          </w:p>
        </w:tc>
      </w:tr>
      <w:tr w:rsidR="002B4FDE" w:rsidRPr="00F95C36" w:rsidTr="002B4FDE">
        <w:trPr>
          <w:trHeight w:val="545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02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  <w:color w:val="000000"/>
              </w:rPr>
            </w:pPr>
            <w:r w:rsidRPr="00762EC4">
              <w:rPr>
                <w:rFonts w:eastAsia="Times New Roman"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1 576,9</w:t>
            </w:r>
          </w:p>
        </w:tc>
      </w:tr>
      <w:tr w:rsidR="002B4FDE" w:rsidRPr="00F95C36" w:rsidTr="002B4FDE">
        <w:trPr>
          <w:trHeight w:val="1106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03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  <w:color w:val="000000"/>
              </w:rPr>
            </w:pPr>
            <w:r w:rsidRPr="00762EC4">
              <w:rPr>
                <w:rFonts w:eastAsia="Times New Roman"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158,5</w:t>
            </w:r>
          </w:p>
        </w:tc>
      </w:tr>
      <w:tr w:rsidR="002B4FDE" w:rsidRPr="00F95C36" w:rsidTr="002B4FDE">
        <w:trPr>
          <w:trHeight w:val="980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04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  <w:color w:val="000000"/>
              </w:rPr>
            </w:pPr>
            <w:r w:rsidRPr="00762EC4">
              <w:rPr>
                <w:rFonts w:eastAsia="Times New Roman"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18 746,0</w:t>
            </w:r>
          </w:p>
        </w:tc>
      </w:tr>
      <w:tr w:rsidR="002B4FDE" w:rsidRPr="00F95C36" w:rsidTr="002B4FDE">
        <w:trPr>
          <w:trHeight w:val="375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14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Cs/>
                <w:color w:val="000000"/>
              </w:rPr>
            </w:pPr>
            <w:r w:rsidRPr="00762EC4">
              <w:rPr>
                <w:rFonts w:eastAsia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Cs/>
              </w:rPr>
            </w:pPr>
            <w:r w:rsidRPr="00762EC4">
              <w:rPr>
                <w:rFonts w:eastAsia="Times New Roman"/>
                <w:bCs/>
              </w:rPr>
              <w:t>40,3</w:t>
            </w:r>
          </w:p>
        </w:tc>
      </w:tr>
      <w:tr w:rsidR="002B4FDE" w:rsidRPr="00762EC4" w:rsidTr="002B4FDE">
        <w:trPr>
          <w:trHeight w:val="330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75,7</w:t>
            </w:r>
          </w:p>
        </w:tc>
      </w:tr>
      <w:tr w:rsidR="002B4FDE" w:rsidRPr="00F95C36" w:rsidTr="002B4FDE">
        <w:trPr>
          <w:trHeight w:val="435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10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 xml:space="preserve"> -связь и информатика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75,7</w:t>
            </w:r>
          </w:p>
        </w:tc>
      </w:tr>
      <w:tr w:rsidR="002B4FDE" w:rsidRPr="00762EC4" w:rsidTr="002B4FDE">
        <w:trPr>
          <w:trHeight w:val="330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ОБРАЗОВАНИЕ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9 644,2</w:t>
            </w:r>
          </w:p>
        </w:tc>
      </w:tr>
      <w:tr w:rsidR="002B4FDE" w:rsidRPr="00F95C36" w:rsidTr="002B4FDE">
        <w:trPr>
          <w:trHeight w:val="330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07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Молодежная политика и оздоровление детей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9 644,2</w:t>
            </w:r>
          </w:p>
        </w:tc>
      </w:tr>
      <w:tr w:rsidR="002B4FDE" w:rsidRPr="00762EC4" w:rsidTr="002B4FDE">
        <w:trPr>
          <w:trHeight w:val="345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  <w:color w:val="000000"/>
              </w:rPr>
            </w:pPr>
            <w:r w:rsidRPr="00762EC4">
              <w:rPr>
                <w:rFonts w:eastAsia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177,5 </w:t>
            </w:r>
          </w:p>
        </w:tc>
      </w:tr>
      <w:tr w:rsidR="002B4FDE" w:rsidRPr="00F95C36" w:rsidTr="002B4FDE">
        <w:trPr>
          <w:trHeight w:val="701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04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 xml:space="preserve"> - другие вопросы в области культуры, кинематографии, средств массовой информации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177,5 </w:t>
            </w:r>
          </w:p>
        </w:tc>
      </w:tr>
      <w:tr w:rsidR="002B4FDE" w:rsidRPr="00762EC4" w:rsidTr="002B4FDE">
        <w:trPr>
          <w:trHeight w:val="330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6 379,6 </w:t>
            </w:r>
          </w:p>
        </w:tc>
      </w:tr>
      <w:tr w:rsidR="002B4FDE" w:rsidRPr="00F95C36" w:rsidTr="002B4FDE">
        <w:trPr>
          <w:trHeight w:val="411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02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Массовый спорт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6 379,6 </w:t>
            </w:r>
          </w:p>
        </w:tc>
      </w:tr>
      <w:tr w:rsidR="002B4FDE" w:rsidRPr="00762EC4" w:rsidTr="002B4FDE">
        <w:trPr>
          <w:trHeight w:val="403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  <w:b/>
                <w:bCs/>
              </w:rPr>
            </w:pPr>
            <w:r w:rsidRPr="00762EC4">
              <w:rPr>
                <w:rFonts w:eastAsia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492,0</w:t>
            </w:r>
          </w:p>
        </w:tc>
      </w:tr>
      <w:tr w:rsidR="002B4FDE" w:rsidRPr="00F95C36" w:rsidTr="002B4FDE">
        <w:trPr>
          <w:trHeight w:val="396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01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>Телевидение и радиовещание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50,2</w:t>
            </w:r>
          </w:p>
        </w:tc>
      </w:tr>
      <w:tr w:rsidR="002B4FDE" w:rsidRPr="00F95C36" w:rsidTr="002B4FDE">
        <w:trPr>
          <w:trHeight w:val="420"/>
        </w:trPr>
        <w:tc>
          <w:tcPr>
            <w:tcW w:w="993" w:type="dxa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B4FDE" w:rsidRPr="00762EC4" w:rsidRDefault="002B4FDE" w:rsidP="002B4FDE">
            <w:pPr>
              <w:rPr>
                <w:rFonts w:eastAsia="Times New Roman"/>
              </w:rPr>
            </w:pPr>
            <w:r w:rsidRPr="00762EC4">
              <w:rPr>
                <w:rFonts w:eastAsia="Times New Roman"/>
              </w:rPr>
              <w:t>02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2B4FDE" w:rsidRPr="00762EC4" w:rsidRDefault="002B4FDE" w:rsidP="002B4FDE">
            <w:pPr>
              <w:rPr>
                <w:rFonts w:eastAsia="Times New Roman"/>
                <w:color w:val="000000"/>
              </w:rPr>
            </w:pPr>
            <w:r w:rsidRPr="00762EC4">
              <w:rPr>
                <w:rFonts w:eastAsia="Times New Roman"/>
                <w:color w:val="000000"/>
              </w:rPr>
              <w:t xml:space="preserve">Периодическая печать 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762EC4" w:rsidRDefault="002B4FDE" w:rsidP="002B4F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441,8</w:t>
            </w:r>
          </w:p>
        </w:tc>
      </w:tr>
      <w:tr w:rsidR="002B4FDE" w:rsidRPr="00F95C36" w:rsidTr="002B4FDE">
        <w:trPr>
          <w:trHeight w:val="407"/>
        </w:trPr>
        <w:tc>
          <w:tcPr>
            <w:tcW w:w="8364" w:type="dxa"/>
            <w:gridSpan w:val="4"/>
            <w:shd w:val="clear" w:color="auto" w:fill="auto"/>
            <w:hideMark/>
          </w:tcPr>
          <w:p w:rsidR="002B4FDE" w:rsidRPr="002B25F9" w:rsidRDefault="002B4FDE" w:rsidP="002B4FDE">
            <w:pPr>
              <w:rPr>
                <w:rFonts w:eastAsia="Times New Roman"/>
                <w:b/>
                <w:bCs/>
              </w:rPr>
            </w:pPr>
            <w:r w:rsidRPr="002B25F9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2B4FDE" w:rsidRPr="002B25F9" w:rsidRDefault="002B4FDE" w:rsidP="002B4FDE">
            <w:pPr>
              <w:jc w:val="right"/>
              <w:rPr>
                <w:rFonts w:eastAsia="Times New Roman"/>
                <w:b/>
                <w:bCs/>
              </w:rPr>
            </w:pPr>
            <w:r w:rsidRPr="002B25F9">
              <w:rPr>
                <w:rFonts w:eastAsia="Times New Roman"/>
                <w:b/>
                <w:bCs/>
              </w:rPr>
              <w:t>37 290,7</w:t>
            </w:r>
          </w:p>
        </w:tc>
      </w:tr>
    </w:tbl>
    <w:p w:rsidR="002B4FDE" w:rsidRPr="00F95C36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p w:rsidR="002B4FDE" w:rsidRDefault="002B4FDE" w:rsidP="002B4FDE"/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595"/>
        <w:gridCol w:w="5075"/>
        <w:gridCol w:w="2409"/>
      </w:tblGrid>
      <w:tr w:rsidR="002B4FDE" w:rsidRPr="004271AA" w:rsidTr="00120B59">
        <w:trPr>
          <w:trHeight w:val="48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8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4FDE" w:rsidRDefault="002B4FDE" w:rsidP="002B4FDE">
            <w:pPr>
              <w:jc w:val="right"/>
              <w:rPr>
                <w:rFonts w:eastAsia="Times New Roman"/>
                <w:color w:val="000000"/>
              </w:rPr>
            </w:pPr>
          </w:p>
          <w:p w:rsidR="002B4FDE" w:rsidRPr="006A6ECD" w:rsidRDefault="002B4FDE" w:rsidP="0014079E">
            <w:pPr>
              <w:ind w:left="3124"/>
              <w:rPr>
                <w:rFonts w:eastAsia="Times New Roman"/>
                <w:color w:val="000000"/>
                <w:sz w:val="20"/>
                <w:szCs w:val="20"/>
              </w:rPr>
            </w:pPr>
            <w:r w:rsidRPr="006A6EC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Приложение 4</w:t>
            </w:r>
          </w:p>
          <w:p w:rsidR="002B4FDE" w:rsidRPr="006A6ECD" w:rsidRDefault="002B4FDE" w:rsidP="0014079E">
            <w:pPr>
              <w:ind w:left="3124"/>
              <w:rPr>
                <w:rFonts w:eastAsia="Times New Roman"/>
                <w:color w:val="000000"/>
                <w:sz w:val="20"/>
                <w:szCs w:val="20"/>
              </w:rPr>
            </w:pPr>
            <w:r w:rsidRPr="006A6ECD">
              <w:rPr>
                <w:rFonts w:eastAsia="Times New Roman"/>
                <w:color w:val="000000"/>
                <w:sz w:val="20"/>
                <w:szCs w:val="20"/>
              </w:rPr>
              <w:t xml:space="preserve">к решению муниципального Собрания внутригородского муниципального образования Савелки в городе Москве </w:t>
            </w:r>
          </w:p>
          <w:p w:rsidR="002B4FDE" w:rsidRPr="004271AA" w:rsidRDefault="002B4FDE" w:rsidP="00825549">
            <w:pPr>
              <w:ind w:left="3124"/>
              <w:rPr>
                <w:rFonts w:eastAsia="Times New Roman"/>
                <w:color w:val="000000"/>
              </w:rPr>
            </w:pPr>
            <w:r w:rsidRPr="006A6ECD">
              <w:rPr>
                <w:rFonts w:eastAsia="Times New Roman"/>
                <w:color w:val="000000"/>
                <w:sz w:val="20"/>
                <w:szCs w:val="20"/>
              </w:rPr>
              <w:t>от «</w:t>
            </w:r>
            <w:r w:rsidR="00825549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Pr="006A6ECD">
              <w:rPr>
                <w:rFonts w:eastAsia="Times New Roman"/>
                <w:color w:val="000000"/>
                <w:sz w:val="20"/>
                <w:szCs w:val="20"/>
              </w:rPr>
              <w:t xml:space="preserve">» </w:t>
            </w:r>
            <w:r w:rsidR="00825549">
              <w:rPr>
                <w:rFonts w:eastAsia="Times New Roman"/>
                <w:color w:val="000000"/>
                <w:sz w:val="20"/>
                <w:szCs w:val="20"/>
              </w:rPr>
              <w:t xml:space="preserve">июня 2012 </w:t>
            </w:r>
            <w:r w:rsidRPr="006A6ECD">
              <w:rPr>
                <w:rFonts w:eastAsia="Times New Roman"/>
                <w:color w:val="000000"/>
                <w:sz w:val="20"/>
                <w:szCs w:val="20"/>
              </w:rPr>
              <w:t xml:space="preserve"> № </w:t>
            </w:r>
            <w:r w:rsidR="00825549">
              <w:rPr>
                <w:rFonts w:eastAsia="Times New Roman"/>
                <w:color w:val="000000"/>
                <w:sz w:val="20"/>
                <w:szCs w:val="20"/>
              </w:rPr>
              <w:t>3-МС</w:t>
            </w:r>
          </w:p>
        </w:tc>
      </w:tr>
      <w:tr w:rsidR="002B4FDE" w:rsidRPr="004271AA" w:rsidTr="00120B59">
        <w:trPr>
          <w:trHeight w:val="81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B4FDE" w:rsidRPr="004271AA" w:rsidTr="00120B59">
        <w:trPr>
          <w:trHeight w:val="345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B4FDE" w:rsidRPr="004271AA" w:rsidTr="00120B59">
        <w:trPr>
          <w:trHeight w:val="48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B4FDE" w:rsidRPr="004271AA" w:rsidTr="00120B59">
        <w:trPr>
          <w:trHeight w:val="45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B4FDE" w:rsidRPr="004271AA" w:rsidTr="00120B59">
        <w:trPr>
          <w:trHeight w:val="27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Default="002B4FDE" w:rsidP="00120B59">
            <w:pPr>
              <w:ind w:left="2161"/>
              <w:jc w:val="center"/>
              <w:rPr>
                <w:b/>
              </w:rPr>
            </w:pPr>
            <w:r w:rsidRPr="00120B59">
              <w:rPr>
                <w:rFonts w:eastAsia="Times New Roman"/>
                <w:b/>
                <w:color w:val="000000"/>
              </w:rPr>
              <w:t xml:space="preserve">Источники финансирования </w:t>
            </w:r>
            <w:r w:rsidR="00120B59" w:rsidRPr="00120B59">
              <w:rPr>
                <w:b/>
              </w:rPr>
              <w:t xml:space="preserve">дефицита бюджета внутригородского муниципального образования Савелки в городе Москве по кодам бюджетной </w:t>
            </w:r>
            <w:proofErr w:type="gramStart"/>
            <w:r w:rsidR="00120B59" w:rsidRPr="00120B59">
              <w:rPr>
                <w:b/>
              </w:rPr>
              <w:t>классификации источников финансирования  дефицита бюджета</w:t>
            </w:r>
            <w:proofErr w:type="gramEnd"/>
          </w:p>
          <w:p w:rsidR="00120B59" w:rsidRPr="00120B59" w:rsidRDefault="00120B59" w:rsidP="00120B59">
            <w:pPr>
              <w:ind w:left="2161"/>
              <w:jc w:val="center"/>
              <w:rPr>
                <w:rFonts w:eastAsia="Times New Roman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</w:p>
        </w:tc>
      </w:tr>
      <w:tr w:rsidR="002B4FDE" w:rsidRPr="004271AA" w:rsidTr="00120B59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71AA">
              <w:rPr>
                <w:rFonts w:eastAsia="Times New Roman"/>
                <w:b/>
                <w:bCs/>
                <w:color w:val="000000"/>
              </w:rPr>
              <w:t>Код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71AA">
              <w:rPr>
                <w:rFonts w:eastAsia="Times New Roman"/>
                <w:b/>
                <w:bCs/>
                <w:color w:val="000000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71AA">
              <w:rPr>
                <w:rFonts w:eastAsia="Times New Roman"/>
                <w:b/>
                <w:bCs/>
                <w:color w:val="000000"/>
              </w:rPr>
              <w:t xml:space="preserve">Источники финансирования, утвержденные </w:t>
            </w:r>
            <w:r>
              <w:rPr>
                <w:rFonts w:eastAsia="Times New Roman"/>
                <w:b/>
                <w:bCs/>
                <w:color w:val="000000"/>
              </w:rPr>
              <w:t xml:space="preserve">сводной </w:t>
            </w:r>
            <w:r w:rsidRPr="004271AA">
              <w:rPr>
                <w:rFonts w:eastAsia="Times New Roman"/>
                <w:b/>
                <w:bCs/>
                <w:color w:val="000000"/>
              </w:rPr>
              <w:t xml:space="preserve">бюджетной росписью </w:t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           </w:t>
            </w:r>
            <w:r w:rsidRPr="004271AA">
              <w:rPr>
                <w:rFonts w:eastAsia="Times New Roman"/>
                <w:b/>
                <w:bCs/>
                <w:color w:val="000000"/>
              </w:rPr>
              <w:t>на 2011 год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01 00 00 00 00 0000 000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ИСТОЧНИКИ ВНУТРЕННЕГО ФИНАНСИРОВАНИЯ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-1 731,0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01 05 00 00 00 0000 000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-1 731,0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01 05 02 00 00 0000 500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 xml:space="preserve">Увеличение прочих </w:t>
            </w:r>
            <w:proofErr w:type="gramStart"/>
            <w:r w:rsidRPr="004271AA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39 021,7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01 05 02 01 00 0000 510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39 021,7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01 05 02 01 03 0000 510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 xml:space="preserve">Увеличение прочих </w:t>
            </w:r>
            <w:proofErr w:type="gramStart"/>
            <w:r w:rsidRPr="004271AA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39 021,7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01 05 02 00 00 0000 600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37 290,7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01 05 02 01 00 0000 610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37 290,7</w:t>
            </w:r>
          </w:p>
        </w:tc>
      </w:tr>
      <w:tr w:rsidR="002B4FDE" w:rsidRPr="004271AA" w:rsidTr="00120B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>01 05 02 01 03 0000 610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rPr>
                <w:rFonts w:eastAsia="Times New Roman"/>
                <w:color w:val="000000"/>
              </w:rPr>
            </w:pPr>
            <w:r w:rsidRPr="004271AA">
              <w:rPr>
                <w:rFonts w:eastAsia="Times New Roman"/>
                <w:color w:val="000000"/>
              </w:rPr>
              <w:t xml:space="preserve">Уменьшение прочих </w:t>
            </w:r>
            <w:proofErr w:type="gramStart"/>
            <w:r w:rsidRPr="004271AA">
              <w:rPr>
                <w:rFonts w:eastAsia="Times New Roman"/>
                <w:color w:val="00000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FDE" w:rsidRPr="004271AA" w:rsidRDefault="002B4FDE" w:rsidP="002B4FD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37 290,7</w:t>
            </w:r>
          </w:p>
        </w:tc>
      </w:tr>
    </w:tbl>
    <w:p w:rsidR="002B4FDE" w:rsidRDefault="002B4FDE" w:rsidP="002B4FDE"/>
    <w:p w:rsidR="002B4FDE" w:rsidRPr="00D472BA" w:rsidRDefault="002B4FDE" w:rsidP="002B4FDE">
      <w:pPr>
        <w:ind w:firstLine="426"/>
        <w:rPr>
          <w:b/>
        </w:rPr>
      </w:pPr>
    </w:p>
    <w:p w:rsidR="007557F7" w:rsidRDefault="007557F7"/>
    <w:sectPr w:rsidR="007557F7" w:rsidSect="00825549">
      <w:footerReference w:type="even" r:id="rId8"/>
      <w:footerReference w:type="default" r:id="rId9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7A" w:rsidRDefault="009C6F7A">
      <w:r>
        <w:separator/>
      </w:r>
    </w:p>
  </w:endnote>
  <w:endnote w:type="continuationSeparator" w:id="0">
    <w:p w:rsidR="009C6F7A" w:rsidRDefault="009C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DE" w:rsidRDefault="002B4FDE">
    <w:pPr>
      <w:pStyle w:val="Style20"/>
      <w:widowControl/>
      <w:ind w:right="38"/>
      <w:jc w:val="right"/>
      <w:rPr>
        <w:rStyle w:val="FontStyle32"/>
      </w:rPr>
    </w:pPr>
    <w:r>
      <w:rPr>
        <w:rStyle w:val="FontStyle3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DE" w:rsidRDefault="002B4FDE" w:rsidP="00092E40">
    <w:pPr>
      <w:pStyle w:val="a8"/>
      <w:rPr>
        <w:rStyle w:val="FontStyle32"/>
        <w:sz w:val="24"/>
        <w:szCs w:val="24"/>
      </w:rPr>
    </w:pPr>
  </w:p>
  <w:p w:rsidR="00092E40" w:rsidRPr="00092E40" w:rsidRDefault="00092E40" w:rsidP="00092E40">
    <w:pPr>
      <w:pStyle w:val="a8"/>
      <w:rPr>
        <w:rStyle w:val="FontStyle3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7A" w:rsidRDefault="009C6F7A">
      <w:r>
        <w:separator/>
      </w:r>
    </w:p>
  </w:footnote>
  <w:footnote w:type="continuationSeparator" w:id="0">
    <w:p w:rsidR="009C6F7A" w:rsidRDefault="009C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C5F"/>
    <w:multiLevelType w:val="hybridMultilevel"/>
    <w:tmpl w:val="D44E46AE"/>
    <w:lvl w:ilvl="0" w:tplc="78224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B6F35"/>
    <w:multiLevelType w:val="singleLevel"/>
    <w:tmpl w:val="0B5416AC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E7D2429"/>
    <w:multiLevelType w:val="singleLevel"/>
    <w:tmpl w:val="DB2257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16F2565"/>
    <w:multiLevelType w:val="hybridMultilevel"/>
    <w:tmpl w:val="80106E68"/>
    <w:lvl w:ilvl="0" w:tplc="78224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321"/>
    <w:multiLevelType w:val="hybridMultilevel"/>
    <w:tmpl w:val="1D16418E"/>
    <w:lvl w:ilvl="0" w:tplc="78224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02C7E"/>
    <w:multiLevelType w:val="singleLevel"/>
    <w:tmpl w:val="4CCEF16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5CEB7583"/>
    <w:multiLevelType w:val="hybridMultilevel"/>
    <w:tmpl w:val="4E00B1F2"/>
    <w:lvl w:ilvl="0" w:tplc="27B47B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57876"/>
    <w:multiLevelType w:val="hybridMultilevel"/>
    <w:tmpl w:val="176CE46C"/>
    <w:lvl w:ilvl="0" w:tplc="A81A6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60262"/>
    <w:multiLevelType w:val="hybridMultilevel"/>
    <w:tmpl w:val="718C8A0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DE"/>
    <w:rsid w:val="00092E40"/>
    <w:rsid w:val="000E2775"/>
    <w:rsid w:val="00120B59"/>
    <w:rsid w:val="0014079E"/>
    <w:rsid w:val="00202490"/>
    <w:rsid w:val="002A4BDE"/>
    <w:rsid w:val="002B4FDE"/>
    <w:rsid w:val="004F1D1F"/>
    <w:rsid w:val="005A1800"/>
    <w:rsid w:val="005D78CC"/>
    <w:rsid w:val="0074741E"/>
    <w:rsid w:val="007557F7"/>
    <w:rsid w:val="007F0782"/>
    <w:rsid w:val="00825549"/>
    <w:rsid w:val="008F4D14"/>
    <w:rsid w:val="009C6F7A"/>
    <w:rsid w:val="00B52EDA"/>
    <w:rsid w:val="00BB24D6"/>
    <w:rsid w:val="00E9002C"/>
    <w:rsid w:val="00E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B4FDE"/>
    <w:pPr>
      <w:spacing w:line="268" w:lineRule="exact"/>
      <w:ind w:hanging="355"/>
      <w:jc w:val="both"/>
    </w:pPr>
  </w:style>
  <w:style w:type="paragraph" w:customStyle="1" w:styleId="Style3">
    <w:name w:val="Style3"/>
    <w:basedOn w:val="a"/>
    <w:uiPriority w:val="99"/>
    <w:rsid w:val="002B4FDE"/>
  </w:style>
  <w:style w:type="paragraph" w:customStyle="1" w:styleId="Style5">
    <w:name w:val="Style5"/>
    <w:basedOn w:val="a"/>
    <w:uiPriority w:val="99"/>
    <w:rsid w:val="002B4FDE"/>
  </w:style>
  <w:style w:type="paragraph" w:customStyle="1" w:styleId="Style6">
    <w:name w:val="Style6"/>
    <w:basedOn w:val="a"/>
    <w:uiPriority w:val="99"/>
    <w:rsid w:val="002B4FDE"/>
    <w:pPr>
      <w:spacing w:line="272" w:lineRule="exact"/>
    </w:pPr>
  </w:style>
  <w:style w:type="paragraph" w:customStyle="1" w:styleId="Style7">
    <w:name w:val="Style7"/>
    <w:basedOn w:val="a"/>
    <w:uiPriority w:val="99"/>
    <w:rsid w:val="002B4FDE"/>
    <w:pPr>
      <w:spacing w:line="272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2B4FDE"/>
    <w:pPr>
      <w:spacing w:line="269" w:lineRule="exact"/>
      <w:jc w:val="both"/>
    </w:pPr>
  </w:style>
  <w:style w:type="paragraph" w:customStyle="1" w:styleId="Style19">
    <w:name w:val="Style19"/>
    <w:basedOn w:val="a"/>
    <w:uiPriority w:val="99"/>
    <w:rsid w:val="002B4FDE"/>
    <w:pPr>
      <w:spacing w:line="276" w:lineRule="exact"/>
      <w:ind w:firstLine="413"/>
      <w:jc w:val="both"/>
    </w:pPr>
  </w:style>
  <w:style w:type="paragraph" w:customStyle="1" w:styleId="Style20">
    <w:name w:val="Style20"/>
    <w:basedOn w:val="a"/>
    <w:uiPriority w:val="99"/>
    <w:rsid w:val="002B4FDE"/>
  </w:style>
  <w:style w:type="paragraph" w:customStyle="1" w:styleId="Style25">
    <w:name w:val="Style25"/>
    <w:basedOn w:val="a"/>
    <w:uiPriority w:val="99"/>
    <w:rsid w:val="002B4FDE"/>
    <w:pPr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2B4FDE"/>
    <w:pPr>
      <w:spacing w:line="264" w:lineRule="exact"/>
      <w:ind w:hanging="355"/>
    </w:pPr>
  </w:style>
  <w:style w:type="character" w:customStyle="1" w:styleId="FontStyle31">
    <w:name w:val="Font Style31"/>
    <w:basedOn w:val="a0"/>
    <w:uiPriority w:val="99"/>
    <w:rsid w:val="002B4FD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sid w:val="002B4FD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2B4FD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7">
    <w:name w:val="Font Style37"/>
    <w:basedOn w:val="a0"/>
    <w:uiPriority w:val="99"/>
    <w:rsid w:val="002B4FD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8">
    <w:name w:val="Font Style38"/>
    <w:basedOn w:val="a0"/>
    <w:uiPriority w:val="99"/>
    <w:rsid w:val="002B4FD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9">
    <w:name w:val="Font Style39"/>
    <w:basedOn w:val="a0"/>
    <w:uiPriority w:val="99"/>
    <w:rsid w:val="002B4FD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2B4FDE"/>
    <w:rPr>
      <w:rFonts w:ascii="SimHei" w:eastAsia="SimHei" w:cs="SimHei"/>
      <w:i/>
      <w:iCs/>
      <w:sz w:val="24"/>
      <w:szCs w:val="24"/>
    </w:rPr>
  </w:style>
  <w:style w:type="character" w:customStyle="1" w:styleId="FontStyle42">
    <w:name w:val="Font Style42"/>
    <w:basedOn w:val="a0"/>
    <w:uiPriority w:val="99"/>
    <w:rsid w:val="002B4F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2B4FDE"/>
    <w:rPr>
      <w:rFonts w:ascii="Times New Roman" w:hAnsi="Times New Roman" w:cs="Times New Roman"/>
      <w:spacing w:val="20"/>
      <w:sz w:val="36"/>
      <w:szCs w:val="36"/>
    </w:rPr>
  </w:style>
  <w:style w:type="character" w:customStyle="1" w:styleId="FontStyle47">
    <w:name w:val="Font Style47"/>
    <w:basedOn w:val="a0"/>
    <w:uiPriority w:val="99"/>
    <w:rsid w:val="002B4FDE"/>
    <w:rPr>
      <w:rFonts w:ascii="Times New Roman" w:hAnsi="Times New Roman" w:cs="Times New Roman"/>
      <w:b/>
      <w:bCs/>
      <w:spacing w:val="2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B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B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B4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F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F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FDE"/>
    <w:pPr>
      <w:ind w:left="720"/>
      <w:contextualSpacing/>
    </w:pPr>
  </w:style>
  <w:style w:type="paragraph" w:styleId="ab">
    <w:name w:val="Body Text"/>
    <w:basedOn w:val="a"/>
    <w:link w:val="ac"/>
    <w:rsid w:val="0014079E"/>
    <w:pPr>
      <w:widowControl/>
      <w:autoSpaceDE/>
      <w:autoSpaceDN/>
      <w:adjustRightInd/>
      <w:jc w:val="both"/>
    </w:pPr>
    <w:rPr>
      <w:rFonts w:eastAsia="Times New Roman"/>
      <w:szCs w:val="20"/>
    </w:rPr>
  </w:style>
  <w:style w:type="character" w:customStyle="1" w:styleId="ac">
    <w:name w:val="Основной текст Знак"/>
    <w:basedOn w:val="a0"/>
    <w:link w:val="ab"/>
    <w:rsid w:val="001407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B4FDE"/>
    <w:pPr>
      <w:spacing w:line="268" w:lineRule="exact"/>
      <w:ind w:hanging="355"/>
      <w:jc w:val="both"/>
    </w:pPr>
  </w:style>
  <w:style w:type="paragraph" w:customStyle="1" w:styleId="Style3">
    <w:name w:val="Style3"/>
    <w:basedOn w:val="a"/>
    <w:uiPriority w:val="99"/>
    <w:rsid w:val="002B4FDE"/>
  </w:style>
  <w:style w:type="paragraph" w:customStyle="1" w:styleId="Style5">
    <w:name w:val="Style5"/>
    <w:basedOn w:val="a"/>
    <w:uiPriority w:val="99"/>
    <w:rsid w:val="002B4FDE"/>
  </w:style>
  <w:style w:type="paragraph" w:customStyle="1" w:styleId="Style6">
    <w:name w:val="Style6"/>
    <w:basedOn w:val="a"/>
    <w:uiPriority w:val="99"/>
    <w:rsid w:val="002B4FDE"/>
    <w:pPr>
      <w:spacing w:line="272" w:lineRule="exact"/>
    </w:pPr>
  </w:style>
  <w:style w:type="paragraph" w:customStyle="1" w:styleId="Style7">
    <w:name w:val="Style7"/>
    <w:basedOn w:val="a"/>
    <w:uiPriority w:val="99"/>
    <w:rsid w:val="002B4FDE"/>
    <w:pPr>
      <w:spacing w:line="272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2B4FDE"/>
    <w:pPr>
      <w:spacing w:line="269" w:lineRule="exact"/>
      <w:jc w:val="both"/>
    </w:pPr>
  </w:style>
  <w:style w:type="paragraph" w:customStyle="1" w:styleId="Style19">
    <w:name w:val="Style19"/>
    <w:basedOn w:val="a"/>
    <w:uiPriority w:val="99"/>
    <w:rsid w:val="002B4FDE"/>
    <w:pPr>
      <w:spacing w:line="276" w:lineRule="exact"/>
      <w:ind w:firstLine="413"/>
      <w:jc w:val="both"/>
    </w:pPr>
  </w:style>
  <w:style w:type="paragraph" w:customStyle="1" w:styleId="Style20">
    <w:name w:val="Style20"/>
    <w:basedOn w:val="a"/>
    <w:uiPriority w:val="99"/>
    <w:rsid w:val="002B4FDE"/>
  </w:style>
  <w:style w:type="paragraph" w:customStyle="1" w:styleId="Style25">
    <w:name w:val="Style25"/>
    <w:basedOn w:val="a"/>
    <w:uiPriority w:val="99"/>
    <w:rsid w:val="002B4FDE"/>
    <w:pPr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2B4FDE"/>
    <w:pPr>
      <w:spacing w:line="264" w:lineRule="exact"/>
      <w:ind w:hanging="355"/>
    </w:pPr>
  </w:style>
  <w:style w:type="character" w:customStyle="1" w:styleId="FontStyle31">
    <w:name w:val="Font Style31"/>
    <w:basedOn w:val="a0"/>
    <w:uiPriority w:val="99"/>
    <w:rsid w:val="002B4FD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sid w:val="002B4FD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2B4FD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7">
    <w:name w:val="Font Style37"/>
    <w:basedOn w:val="a0"/>
    <w:uiPriority w:val="99"/>
    <w:rsid w:val="002B4FD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8">
    <w:name w:val="Font Style38"/>
    <w:basedOn w:val="a0"/>
    <w:uiPriority w:val="99"/>
    <w:rsid w:val="002B4FD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9">
    <w:name w:val="Font Style39"/>
    <w:basedOn w:val="a0"/>
    <w:uiPriority w:val="99"/>
    <w:rsid w:val="002B4FD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2B4FDE"/>
    <w:rPr>
      <w:rFonts w:ascii="SimHei" w:eastAsia="SimHei" w:cs="SimHei"/>
      <w:i/>
      <w:iCs/>
      <w:sz w:val="24"/>
      <w:szCs w:val="24"/>
    </w:rPr>
  </w:style>
  <w:style w:type="character" w:customStyle="1" w:styleId="FontStyle42">
    <w:name w:val="Font Style42"/>
    <w:basedOn w:val="a0"/>
    <w:uiPriority w:val="99"/>
    <w:rsid w:val="002B4F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2B4FDE"/>
    <w:rPr>
      <w:rFonts w:ascii="Times New Roman" w:hAnsi="Times New Roman" w:cs="Times New Roman"/>
      <w:spacing w:val="20"/>
      <w:sz w:val="36"/>
      <w:szCs w:val="36"/>
    </w:rPr>
  </w:style>
  <w:style w:type="character" w:customStyle="1" w:styleId="FontStyle47">
    <w:name w:val="Font Style47"/>
    <w:basedOn w:val="a0"/>
    <w:uiPriority w:val="99"/>
    <w:rsid w:val="002B4FDE"/>
    <w:rPr>
      <w:rFonts w:ascii="Times New Roman" w:hAnsi="Times New Roman" w:cs="Times New Roman"/>
      <w:b/>
      <w:bCs/>
      <w:spacing w:val="2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B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B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B4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F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F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FDE"/>
    <w:pPr>
      <w:ind w:left="720"/>
      <w:contextualSpacing/>
    </w:pPr>
  </w:style>
  <w:style w:type="paragraph" w:styleId="ab">
    <w:name w:val="Body Text"/>
    <w:basedOn w:val="a"/>
    <w:link w:val="ac"/>
    <w:rsid w:val="0014079E"/>
    <w:pPr>
      <w:widowControl/>
      <w:autoSpaceDE/>
      <w:autoSpaceDN/>
      <w:adjustRightInd/>
      <w:jc w:val="both"/>
    </w:pPr>
    <w:rPr>
      <w:rFonts w:eastAsia="Times New Roman"/>
      <w:szCs w:val="20"/>
    </w:rPr>
  </w:style>
  <w:style w:type="character" w:customStyle="1" w:styleId="ac">
    <w:name w:val="Основной текст Знак"/>
    <w:basedOn w:val="a0"/>
    <w:link w:val="ab"/>
    <w:rsid w:val="001407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Sveta</dc:creator>
  <cp:lastModifiedBy>HlibovaSA SA. Sveta</cp:lastModifiedBy>
  <cp:revision>4</cp:revision>
  <cp:lastPrinted>2012-06-25T04:39:00Z</cp:lastPrinted>
  <dcterms:created xsi:type="dcterms:W3CDTF">2012-06-15T09:32:00Z</dcterms:created>
  <dcterms:modified xsi:type="dcterms:W3CDTF">2012-06-25T04:39:00Z</dcterms:modified>
</cp:coreProperties>
</file>