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52B" w:rsidRPr="00CF511C" w:rsidRDefault="0091152B" w:rsidP="0091152B">
      <w:pPr>
        <w:tabs>
          <w:tab w:val="left" w:pos="1276"/>
        </w:tabs>
        <w:ind w:firstLine="567"/>
        <w:jc w:val="center"/>
        <w:rPr>
          <w:sz w:val="28"/>
          <w:szCs w:val="28"/>
        </w:rPr>
      </w:pPr>
      <w:bookmarkStart w:id="0" w:name="OLE_LINK3"/>
      <w:bookmarkStart w:id="1" w:name="_GoBack"/>
      <w:r w:rsidRPr="00CF511C">
        <w:rPr>
          <w:sz w:val="28"/>
          <w:szCs w:val="28"/>
        </w:rPr>
        <w:t>СОВЕТ ДЕПУТАТОВ</w:t>
      </w:r>
    </w:p>
    <w:p w:rsidR="0091152B" w:rsidRPr="00CF511C" w:rsidRDefault="0091152B" w:rsidP="0091152B">
      <w:pPr>
        <w:tabs>
          <w:tab w:val="left" w:pos="1276"/>
        </w:tabs>
        <w:ind w:firstLine="567"/>
        <w:jc w:val="center"/>
        <w:rPr>
          <w:sz w:val="28"/>
          <w:szCs w:val="28"/>
        </w:rPr>
      </w:pPr>
      <w:r w:rsidRPr="00CF511C">
        <w:rPr>
          <w:sz w:val="28"/>
          <w:szCs w:val="28"/>
        </w:rPr>
        <w:t>МУНИЦИПАЛЬНОГО ОКРУГА САВЕЛКИ</w:t>
      </w:r>
    </w:p>
    <w:p w:rsidR="0091152B" w:rsidRPr="00CF511C" w:rsidRDefault="0091152B" w:rsidP="0091152B">
      <w:pPr>
        <w:tabs>
          <w:tab w:val="left" w:pos="1276"/>
        </w:tabs>
        <w:ind w:firstLine="567"/>
        <w:jc w:val="center"/>
        <w:rPr>
          <w:sz w:val="28"/>
          <w:szCs w:val="28"/>
        </w:rPr>
      </w:pPr>
      <w:r w:rsidRPr="00CF511C">
        <w:rPr>
          <w:sz w:val="28"/>
          <w:szCs w:val="28"/>
        </w:rPr>
        <w:t>РЕШЕНИЕ</w:t>
      </w:r>
    </w:p>
    <w:p w:rsidR="0091152B" w:rsidRPr="00CF511C" w:rsidRDefault="0091152B" w:rsidP="0091152B">
      <w:pPr>
        <w:tabs>
          <w:tab w:val="left" w:pos="1276"/>
        </w:tabs>
        <w:ind w:firstLine="567"/>
        <w:rPr>
          <w:sz w:val="28"/>
          <w:szCs w:val="28"/>
        </w:rPr>
      </w:pPr>
    </w:p>
    <w:p w:rsidR="0091152B" w:rsidRPr="00CF511C" w:rsidRDefault="0091152B" w:rsidP="0091152B">
      <w:pPr>
        <w:tabs>
          <w:tab w:val="left" w:pos="1276"/>
        </w:tabs>
        <w:ind w:firstLine="567"/>
        <w:rPr>
          <w:sz w:val="28"/>
          <w:szCs w:val="28"/>
        </w:rPr>
      </w:pPr>
    </w:p>
    <w:p w:rsidR="0091152B" w:rsidRPr="00CF511C" w:rsidRDefault="0091152B" w:rsidP="0091152B">
      <w:pPr>
        <w:tabs>
          <w:tab w:val="left" w:pos="1276"/>
        </w:tabs>
        <w:ind w:firstLine="567"/>
        <w:rPr>
          <w:sz w:val="28"/>
          <w:szCs w:val="28"/>
        </w:rPr>
      </w:pPr>
    </w:p>
    <w:p w:rsidR="0091152B" w:rsidRPr="00CF511C" w:rsidRDefault="0091152B" w:rsidP="0091152B">
      <w:pPr>
        <w:tabs>
          <w:tab w:val="left" w:pos="1276"/>
        </w:tabs>
        <w:rPr>
          <w:sz w:val="28"/>
          <w:szCs w:val="28"/>
        </w:rPr>
      </w:pPr>
    </w:p>
    <w:p w:rsidR="0091152B" w:rsidRPr="00CF511C" w:rsidRDefault="0091152B" w:rsidP="0091152B">
      <w:pPr>
        <w:tabs>
          <w:tab w:val="left" w:pos="1276"/>
        </w:tabs>
        <w:rPr>
          <w:sz w:val="28"/>
          <w:szCs w:val="28"/>
        </w:rPr>
      </w:pPr>
    </w:p>
    <w:p w:rsidR="0091152B" w:rsidRPr="00CF511C" w:rsidRDefault="0091152B" w:rsidP="0091152B">
      <w:pPr>
        <w:tabs>
          <w:tab w:val="left" w:pos="1276"/>
        </w:tabs>
        <w:rPr>
          <w:sz w:val="28"/>
          <w:szCs w:val="28"/>
        </w:rPr>
      </w:pPr>
      <w:r w:rsidRPr="00CF511C">
        <w:rPr>
          <w:sz w:val="28"/>
          <w:szCs w:val="28"/>
        </w:rPr>
        <w:t xml:space="preserve">от  02 февраля  2016 г. № </w:t>
      </w:r>
      <w:r w:rsidR="004217AD" w:rsidRPr="00CF511C">
        <w:rPr>
          <w:sz w:val="28"/>
          <w:szCs w:val="28"/>
        </w:rPr>
        <w:t>6</w:t>
      </w:r>
      <w:r w:rsidRPr="00CF511C">
        <w:rPr>
          <w:sz w:val="28"/>
          <w:szCs w:val="28"/>
        </w:rPr>
        <w:t>–СД/1</w:t>
      </w:r>
    </w:p>
    <w:bookmarkEnd w:id="0"/>
    <w:p w:rsidR="0091152B" w:rsidRPr="00CF511C" w:rsidRDefault="0091152B" w:rsidP="0091152B">
      <w:pPr>
        <w:tabs>
          <w:tab w:val="left" w:pos="5103"/>
        </w:tabs>
        <w:autoSpaceDE w:val="0"/>
        <w:autoSpaceDN w:val="0"/>
        <w:adjustRightInd w:val="0"/>
        <w:jc w:val="center"/>
        <w:rPr>
          <w:sz w:val="28"/>
          <w:szCs w:val="28"/>
        </w:rPr>
      </w:pPr>
    </w:p>
    <w:bookmarkEnd w:id="1"/>
    <w:p w:rsidR="00882559" w:rsidRPr="00882559" w:rsidRDefault="00882559" w:rsidP="0091152B">
      <w:pPr>
        <w:ind w:right="5953" w:firstLine="709"/>
        <w:jc w:val="both"/>
        <w:rPr>
          <w:b/>
          <w:sz w:val="28"/>
          <w:szCs w:val="28"/>
        </w:rPr>
      </w:pPr>
    </w:p>
    <w:p w:rsidR="00882559" w:rsidRPr="00882559" w:rsidRDefault="00882559" w:rsidP="0091152B">
      <w:pPr>
        <w:ind w:right="5953" w:firstLine="709"/>
        <w:jc w:val="both"/>
        <w:rPr>
          <w:b/>
          <w:sz w:val="28"/>
          <w:szCs w:val="28"/>
        </w:rPr>
      </w:pPr>
    </w:p>
    <w:p w:rsidR="009A3FBF" w:rsidRPr="0091152B" w:rsidRDefault="00430A72" w:rsidP="0091152B">
      <w:pPr>
        <w:ind w:right="5953" w:firstLine="709"/>
        <w:jc w:val="both"/>
        <w:rPr>
          <w:b/>
          <w:sz w:val="28"/>
          <w:szCs w:val="28"/>
        </w:rPr>
      </w:pPr>
      <w:r w:rsidRPr="0091152B">
        <w:rPr>
          <w:b/>
          <w:sz w:val="28"/>
          <w:szCs w:val="28"/>
        </w:rPr>
        <w:t>О</w:t>
      </w:r>
      <w:r w:rsidR="00D45CB0" w:rsidRPr="0091152B">
        <w:rPr>
          <w:b/>
          <w:sz w:val="28"/>
          <w:szCs w:val="28"/>
        </w:rPr>
        <w:t>б утверждении</w:t>
      </w:r>
      <w:r w:rsidRPr="0091152B">
        <w:rPr>
          <w:b/>
          <w:sz w:val="28"/>
          <w:szCs w:val="28"/>
        </w:rPr>
        <w:t xml:space="preserve"> П</w:t>
      </w:r>
      <w:r w:rsidR="009A3FBF" w:rsidRPr="0091152B">
        <w:rPr>
          <w:b/>
          <w:sz w:val="28"/>
          <w:szCs w:val="28"/>
        </w:rPr>
        <w:t>орядк</w:t>
      </w:r>
      <w:r w:rsidR="00D45CB0" w:rsidRPr="0091152B">
        <w:rPr>
          <w:b/>
          <w:sz w:val="28"/>
          <w:szCs w:val="28"/>
        </w:rPr>
        <w:t>а</w:t>
      </w:r>
      <w:r w:rsidR="009A3FBF" w:rsidRPr="0091152B">
        <w:rPr>
          <w:b/>
          <w:sz w:val="28"/>
          <w:szCs w:val="28"/>
        </w:rPr>
        <w:t xml:space="preserve"> реализации депутатом </w:t>
      </w:r>
      <w:r w:rsidR="00696755" w:rsidRPr="0091152B">
        <w:rPr>
          <w:b/>
          <w:sz w:val="28"/>
          <w:szCs w:val="28"/>
        </w:rPr>
        <w:t>Совета депутатов</w:t>
      </w:r>
      <w:r w:rsidR="00F41105" w:rsidRPr="0091152B">
        <w:rPr>
          <w:b/>
          <w:sz w:val="28"/>
          <w:szCs w:val="28"/>
        </w:rPr>
        <w:t>,</w:t>
      </w:r>
      <w:r w:rsidR="009A3FBF" w:rsidRPr="0091152B">
        <w:rPr>
          <w:b/>
          <w:sz w:val="28"/>
          <w:szCs w:val="28"/>
        </w:rPr>
        <w:t xml:space="preserve"> </w:t>
      </w:r>
      <w:r w:rsidR="00DC6627" w:rsidRPr="0091152B">
        <w:rPr>
          <w:b/>
          <w:sz w:val="28"/>
          <w:szCs w:val="28"/>
        </w:rPr>
        <w:t>г</w:t>
      </w:r>
      <w:r w:rsidR="00DD1DC4" w:rsidRPr="0091152B">
        <w:rPr>
          <w:b/>
          <w:sz w:val="28"/>
          <w:szCs w:val="28"/>
        </w:rPr>
        <w:t>лав</w:t>
      </w:r>
      <w:r w:rsidR="00427CA9" w:rsidRPr="0091152B">
        <w:rPr>
          <w:b/>
          <w:sz w:val="28"/>
          <w:szCs w:val="28"/>
        </w:rPr>
        <w:t>ой</w:t>
      </w:r>
      <w:r w:rsidR="00DD1DC4" w:rsidRPr="0091152B">
        <w:rPr>
          <w:b/>
          <w:sz w:val="28"/>
          <w:szCs w:val="28"/>
        </w:rPr>
        <w:t xml:space="preserve"> </w:t>
      </w:r>
      <w:r w:rsidR="00925A0F" w:rsidRPr="0091152B">
        <w:rPr>
          <w:b/>
          <w:sz w:val="28"/>
          <w:szCs w:val="28"/>
        </w:rPr>
        <w:t xml:space="preserve">муниципального округа </w:t>
      </w:r>
      <w:proofErr w:type="spellStart"/>
      <w:r w:rsidR="00CB139A" w:rsidRPr="0091152B">
        <w:rPr>
          <w:b/>
          <w:sz w:val="28"/>
          <w:szCs w:val="28"/>
        </w:rPr>
        <w:t>Савелки</w:t>
      </w:r>
      <w:proofErr w:type="spellEnd"/>
      <w:r w:rsidR="00DC6627" w:rsidRPr="0091152B">
        <w:rPr>
          <w:b/>
          <w:sz w:val="28"/>
          <w:szCs w:val="28"/>
        </w:rPr>
        <w:t xml:space="preserve"> </w:t>
      </w:r>
      <w:r w:rsidR="009A3FBF" w:rsidRPr="0091152B">
        <w:rPr>
          <w:b/>
          <w:sz w:val="28"/>
          <w:szCs w:val="28"/>
        </w:rPr>
        <w:t>права бесплатного проезда</w:t>
      </w:r>
    </w:p>
    <w:p w:rsidR="009A3FBF" w:rsidRPr="0091152B" w:rsidRDefault="009A3FBF" w:rsidP="0091152B">
      <w:pPr>
        <w:ind w:right="5953" w:firstLine="709"/>
        <w:jc w:val="both"/>
        <w:rPr>
          <w:b/>
          <w:sz w:val="28"/>
          <w:szCs w:val="28"/>
        </w:rPr>
      </w:pPr>
    </w:p>
    <w:p w:rsidR="00882559" w:rsidRDefault="00882559" w:rsidP="000C00CE">
      <w:pPr>
        <w:autoSpaceDE w:val="0"/>
        <w:autoSpaceDN w:val="0"/>
        <w:adjustRightInd w:val="0"/>
        <w:spacing w:line="360" w:lineRule="auto"/>
        <w:ind w:firstLine="540"/>
        <w:jc w:val="both"/>
        <w:rPr>
          <w:sz w:val="28"/>
          <w:szCs w:val="28"/>
        </w:rPr>
      </w:pPr>
    </w:p>
    <w:p w:rsidR="008705BB" w:rsidRPr="00F949C9" w:rsidRDefault="009A3FBF" w:rsidP="000C00CE">
      <w:pPr>
        <w:autoSpaceDE w:val="0"/>
        <w:autoSpaceDN w:val="0"/>
        <w:adjustRightInd w:val="0"/>
        <w:spacing w:line="360" w:lineRule="auto"/>
        <w:ind w:firstLine="540"/>
        <w:jc w:val="both"/>
        <w:rPr>
          <w:bCs/>
          <w:sz w:val="28"/>
          <w:szCs w:val="28"/>
        </w:rPr>
      </w:pPr>
      <w:r w:rsidRPr="00F949C9">
        <w:rPr>
          <w:sz w:val="28"/>
          <w:szCs w:val="28"/>
        </w:rPr>
        <w:t>В соответствии со статьей 1</w:t>
      </w:r>
      <w:r w:rsidR="00DD2892" w:rsidRPr="00F949C9">
        <w:rPr>
          <w:sz w:val="28"/>
          <w:szCs w:val="28"/>
        </w:rPr>
        <w:t>0</w:t>
      </w:r>
      <w:r w:rsidRPr="00F949C9">
        <w:rPr>
          <w:sz w:val="28"/>
          <w:szCs w:val="28"/>
        </w:rPr>
        <w:t xml:space="preserve"> Закона города Москвы </w:t>
      </w:r>
      <w:r w:rsidR="00DC6627" w:rsidRPr="00F949C9">
        <w:rPr>
          <w:sz w:val="28"/>
          <w:szCs w:val="28"/>
        </w:rPr>
        <w:br/>
      </w:r>
      <w:r w:rsidRPr="00F949C9">
        <w:rPr>
          <w:sz w:val="28"/>
          <w:szCs w:val="28"/>
        </w:rPr>
        <w:t xml:space="preserve">от 25 </w:t>
      </w:r>
      <w:r w:rsidR="00DD2892" w:rsidRPr="00F949C9">
        <w:rPr>
          <w:sz w:val="28"/>
          <w:szCs w:val="28"/>
        </w:rPr>
        <w:t>ноября</w:t>
      </w:r>
      <w:r w:rsidRPr="00F949C9">
        <w:rPr>
          <w:sz w:val="28"/>
          <w:szCs w:val="28"/>
        </w:rPr>
        <w:t xml:space="preserve"> 200</w:t>
      </w:r>
      <w:r w:rsidR="00DD2892" w:rsidRPr="00F949C9">
        <w:rPr>
          <w:sz w:val="28"/>
          <w:szCs w:val="28"/>
        </w:rPr>
        <w:t>9</w:t>
      </w:r>
      <w:r w:rsidRPr="00F949C9">
        <w:rPr>
          <w:sz w:val="28"/>
          <w:szCs w:val="28"/>
        </w:rPr>
        <w:t xml:space="preserve"> года № 9 «</w:t>
      </w:r>
      <w:r w:rsidR="00763335" w:rsidRPr="00F949C9">
        <w:rPr>
          <w:bCs/>
          <w:sz w:val="28"/>
          <w:szCs w:val="28"/>
        </w:rPr>
        <w:t>О гарантиях осуществления полномочий лиц, замещающих муниципальные должности в городе Москве</w:t>
      </w:r>
      <w:r w:rsidRPr="00F949C9">
        <w:rPr>
          <w:sz w:val="28"/>
          <w:szCs w:val="28"/>
        </w:rPr>
        <w:t>»</w:t>
      </w:r>
      <w:r w:rsidR="008705BB" w:rsidRPr="00F949C9">
        <w:rPr>
          <w:sz w:val="28"/>
          <w:szCs w:val="28"/>
        </w:rPr>
        <w:t xml:space="preserve"> </w:t>
      </w:r>
      <w:r w:rsidR="00763335" w:rsidRPr="00F949C9">
        <w:rPr>
          <w:sz w:val="28"/>
          <w:szCs w:val="28"/>
        </w:rPr>
        <w:t>Совет депутатов</w:t>
      </w:r>
      <w:r w:rsidRPr="00F949C9">
        <w:rPr>
          <w:sz w:val="28"/>
          <w:szCs w:val="28"/>
        </w:rPr>
        <w:t xml:space="preserve"> </w:t>
      </w:r>
      <w:r w:rsidR="00CB139A" w:rsidRPr="00F949C9">
        <w:rPr>
          <w:sz w:val="28"/>
          <w:szCs w:val="28"/>
        </w:rPr>
        <w:t xml:space="preserve">муниципального округа </w:t>
      </w:r>
      <w:proofErr w:type="spellStart"/>
      <w:r w:rsidR="00CB139A" w:rsidRPr="00F949C9">
        <w:rPr>
          <w:sz w:val="28"/>
          <w:szCs w:val="28"/>
        </w:rPr>
        <w:t>Савелки</w:t>
      </w:r>
      <w:proofErr w:type="spellEnd"/>
      <w:r w:rsidR="00DC6627" w:rsidRPr="00F949C9">
        <w:rPr>
          <w:b/>
          <w:sz w:val="28"/>
          <w:szCs w:val="28"/>
        </w:rPr>
        <w:t xml:space="preserve"> </w:t>
      </w:r>
      <w:r w:rsidR="00763335" w:rsidRPr="00F949C9">
        <w:rPr>
          <w:sz w:val="28"/>
          <w:szCs w:val="28"/>
        </w:rPr>
        <w:t>решил</w:t>
      </w:r>
      <w:r w:rsidRPr="00F949C9">
        <w:rPr>
          <w:sz w:val="28"/>
          <w:szCs w:val="28"/>
        </w:rPr>
        <w:t>:</w:t>
      </w:r>
    </w:p>
    <w:p w:rsidR="00EC3AF8" w:rsidRPr="00F949C9" w:rsidRDefault="009A3FBF" w:rsidP="000C00CE">
      <w:pPr>
        <w:spacing w:line="360" w:lineRule="auto"/>
        <w:ind w:firstLine="720"/>
        <w:jc w:val="both"/>
        <w:rPr>
          <w:sz w:val="28"/>
          <w:szCs w:val="28"/>
        </w:rPr>
      </w:pPr>
      <w:r w:rsidRPr="00F949C9">
        <w:rPr>
          <w:sz w:val="28"/>
          <w:szCs w:val="28"/>
        </w:rPr>
        <w:t xml:space="preserve">1. Утвердить Порядок реализации </w:t>
      </w:r>
      <w:r w:rsidR="00925A0F" w:rsidRPr="00F949C9">
        <w:rPr>
          <w:sz w:val="28"/>
          <w:szCs w:val="28"/>
        </w:rPr>
        <w:t>д</w:t>
      </w:r>
      <w:r w:rsidR="004D0B92" w:rsidRPr="00F949C9">
        <w:rPr>
          <w:sz w:val="28"/>
          <w:szCs w:val="28"/>
        </w:rPr>
        <w:t xml:space="preserve">епутатом Совета депутатов, </w:t>
      </w:r>
      <w:r w:rsidR="00DC6627" w:rsidRPr="00F949C9">
        <w:rPr>
          <w:sz w:val="28"/>
          <w:szCs w:val="28"/>
        </w:rPr>
        <w:t>г</w:t>
      </w:r>
      <w:r w:rsidR="004D0B92" w:rsidRPr="00F949C9">
        <w:rPr>
          <w:sz w:val="28"/>
          <w:szCs w:val="28"/>
        </w:rPr>
        <w:t>лавой</w:t>
      </w:r>
      <w:r w:rsidR="00925A0F" w:rsidRPr="00F949C9">
        <w:rPr>
          <w:sz w:val="28"/>
          <w:szCs w:val="28"/>
        </w:rPr>
        <w:t xml:space="preserve"> </w:t>
      </w:r>
      <w:r w:rsidR="00CB139A" w:rsidRPr="00F949C9">
        <w:rPr>
          <w:sz w:val="28"/>
          <w:szCs w:val="28"/>
        </w:rPr>
        <w:t xml:space="preserve">муниципального округа </w:t>
      </w:r>
      <w:proofErr w:type="spellStart"/>
      <w:r w:rsidR="00CB139A" w:rsidRPr="00F949C9">
        <w:rPr>
          <w:sz w:val="28"/>
          <w:szCs w:val="28"/>
        </w:rPr>
        <w:t>Савелки</w:t>
      </w:r>
      <w:proofErr w:type="spellEnd"/>
      <w:r w:rsidR="00DC6627" w:rsidRPr="00F949C9">
        <w:rPr>
          <w:sz w:val="28"/>
          <w:szCs w:val="28"/>
        </w:rPr>
        <w:t xml:space="preserve"> </w:t>
      </w:r>
      <w:r w:rsidRPr="00F949C9">
        <w:rPr>
          <w:sz w:val="28"/>
          <w:szCs w:val="28"/>
        </w:rPr>
        <w:t xml:space="preserve">права бесплатного проезда </w:t>
      </w:r>
      <w:r w:rsidR="00EC3AF8" w:rsidRPr="00F949C9">
        <w:rPr>
          <w:sz w:val="28"/>
          <w:szCs w:val="28"/>
        </w:rPr>
        <w:t>(</w:t>
      </w:r>
      <w:r w:rsidRPr="00F949C9">
        <w:rPr>
          <w:sz w:val="28"/>
          <w:szCs w:val="28"/>
        </w:rPr>
        <w:t>приложени</w:t>
      </w:r>
      <w:r w:rsidR="00EC3AF8" w:rsidRPr="00F949C9">
        <w:rPr>
          <w:sz w:val="28"/>
          <w:szCs w:val="28"/>
        </w:rPr>
        <w:t>е).</w:t>
      </w:r>
    </w:p>
    <w:p w:rsidR="00FC676B" w:rsidRPr="00F949C9" w:rsidRDefault="00FC676B" w:rsidP="000C00CE">
      <w:pPr>
        <w:spacing w:line="360" w:lineRule="auto"/>
        <w:ind w:firstLine="720"/>
        <w:jc w:val="both"/>
        <w:rPr>
          <w:sz w:val="28"/>
          <w:szCs w:val="28"/>
        </w:rPr>
      </w:pPr>
      <w:r w:rsidRPr="00F949C9">
        <w:rPr>
          <w:sz w:val="28"/>
          <w:szCs w:val="28"/>
        </w:rPr>
        <w:t xml:space="preserve">2. </w:t>
      </w:r>
      <w:r w:rsidR="004D0B92" w:rsidRPr="00F949C9">
        <w:rPr>
          <w:sz w:val="28"/>
          <w:szCs w:val="28"/>
        </w:rPr>
        <w:t>Опубликовать настоящее решение в бюллетене «Московский муниципальный вестник».</w:t>
      </w:r>
    </w:p>
    <w:p w:rsidR="00CB139A" w:rsidRPr="00F949C9" w:rsidRDefault="00FC676B" w:rsidP="000C00CE">
      <w:pPr>
        <w:spacing w:line="360" w:lineRule="auto"/>
        <w:ind w:firstLine="709"/>
        <w:jc w:val="both"/>
        <w:rPr>
          <w:sz w:val="28"/>
          <w:szCs w:val="28"/>
        </w:rPr>
      </w:pPr>
      <w:r w:rsidRPr="00F949C9">
        <w:rPr>
          <w:sz w:val="28"/>
          <w:szCs w:val="28"/>
        </w:rPr>
        <w:t>3</w:t>
      </w:r>
      <w:r w:rsidR="009A3FBF" w:rsidRPr="00F949C9">
        <w:rPr>
          <w:sz w:val="28"/>
          <w:szCs w:val="28"/>
        </w:rPr>
        <w:t xml:space="preserve">. </w:t>
      </w:r>
      <w:r w:rsidR="004D0B92" w:rsidRPr="00F949C9">
        <w:rPr>
          <w:sz w:val="28"/>
          <w:szCs w:val="27"/>
        </w:rPr>
        <w:t xml:space="preserve">Признать утратившим силу решение </w:t>
      </w:r>
      <w:r w:rsidR="00CB139A" w:rsidRPr="00F949C9">
        <w:rPr>
          <w:sz w:val="28"/>
          <w:szCs w:val="27"/>
        </w:rPr>
        <w:t xml:space="preserve">муниципального Собрания внутригородского муниципального образования </w:t>
      </w:r>
      <w:proofErr w:type="spellStart"/>
      <w:r w:rsidR="00CB139A" w:rsidRPr="00F949C9">
        <w:rPr>
          <w:sz w:val="28"/>
          <w:szCs w:val="27"/>
        </w:rPr>
        <w:t>Савелки</w:t>
      </w:r>
      <w:proofErr w:type="spellEnd"/>
      <w:r w:rsidR="00CB139A" w:rsidRPr="00F949C9">
        <w:rPr>
          <w:sz w:val="28"/>
          <w:szCs w:val="27"/>
        </w:rPr>
        <w:t xml:space="preserve"> в городе Москве</w:t>
      </w:r>
      <w:r w:rsidR="005F1796">
        <w:rPr>
          <w:sz w:val="28"/>
          <w:szCs w:val="28"/>
        </w:rPr>
        <w:t xml:space="preserve"> </w:t>
      </w:r>
      <w:r w:rsidR="00CB139A" w:rsidRPr="00F949C9">
        <w:rPr>
          <w:sz w:val="28"/>
          <w:szCs w:val="28"/>
        </w:rPr>
        <w:t xml:space="preserve">от 04 октября 2011 года № 4-МС «Об утверждении Порядка реализации депутатом муниципального Собрания, руководителем внутригородского муниципального образования </w:t>
      </w:r>
      <w:proofErr w:type="spellStart"/>
      <w:r w:rsidR="00CB139A" w:rsidRPr="00F949C9">
        <w:rPr>
          <w:sz w:val="28"/>
          <w:szCs w:val="28"/>
        </w:rPr>
        <w:t>Савелк</w:t>
      </w:r>
      <w:r w:rsidR="00430CBD">
        <w:rPr>
          <w:sz w:val="28"/>
          <w:szCs w:val="28"/>
        </w:rPr>
        <w:t>и</w:t>
      </w:r>
      <w:proofErr w:type="spellEnd"/>
      <w:r w:rsidR="00CB139A" w:rsidRPr="00F949C9">
        <w:rPr>
          <w:sz w:val="28"/>
          <w:szCs w:val="28"/>
        </w:rPr>
        <w:t xml:space="preserve"> в городе Москве права бесплатного проезда».</w:t>
      </w:r>
    </w:p>
    <w:p w:rsidR="00CB139A" w:rsidRPr="00F949C9" w:rsidRDefault="00FC676B" w:rsidP="000C00CE">
      <w:pPr>
        <w:spacing w:line="360" w:lineRule="auto"/>
        <w:ind w:firstLine="709"/>
        <w:jc w:val="both"/>
        <w:rPr>
          <w:bCs/>
          <w:sz w:val="28"/>
          <w:szCs w:val="28"/>
        </w:rPr>
      </w:pPr>
      <w:r w:rsidRPr="00F949C9">
        <w:rPr>
          <w:sz w:val="28"/>
          <w:szCs w:val="28"/>
        </w:rPr>
        <w:t>4</w:t>
      </w:r>
      <w:r w:rsidR="009A3FBF" w:rsidRPr="00F949C9">
        <w:rPr>
          <w:sz w:val="28"/>
          <w:szCs w:val="28"/>
        </w:rPr>
        <w:t xml:space="preserve">. </w:t>
      </w:r>
      <w:proofErr w:type="gramStart"/>
      <w:r w:rsidR="009A3FBF" w:rsidRPr="00F949C9">
        <w:rPr>
          <w:sz w:val="28"/>
          <w:szCs w:val="28"/>
        </w:rPr>
        <w:t>Контроль за</w:t>
      </w:r>
      <w:proofErr w:type="gramEnd"/>
      <w:r w:rsidR="009A3FBF" w:rsidRPr="00F949C9">
        <w:rPr>
          <w:sz w:val="28"/>
          <w:szCs w:val="28"/>
        </w:rPr>
        <w:t xml:space="preserve"> исполнением настоящего решения возложить на </w:t>
      </w:r>
      <w:r w:rsidR="00CB139A" w:rsidRPr="00F949C9">
        <w:rPr>
          <w:sz w:val="28"/>
          <w:szCs w:val="28"/>
        </w:rPr>
        <w:t>глав</w:t>
      </w:r>
      <w:r w:rsidR="00430CBD">
        <w:rPr>
          <w:sz w:val="28"/>
          <w:szCs w:val="28"/>
        </w:rPr>
        <w:t>у</w:t>
      </w:r>
      <w:r w:rsidR="00CB139A" w:rsidRPr="00F949C9">
        <w:rPr>
          <w:sz w:val="28"/>
          <w:szCs w:val="28"/>
        </w:rPr>
        <w:t xml:space="preserve"> муниципального округа </w:t>
      </w:r>
      <w:proofErr w:type="spellStart"/>
      <w:r w:rsidR="00CB139A" w:rsidRPr="00F949C9">
        <w:rPr>
          <w:sz w:val="28"/>
          <w:szCs w:val="28"/>
        </w:rPr>
        <w:t>Савелки</w:t>
      </w:r>
      <w:proofErr w:type="spellEnd"/>
      <w:r w:rsidR="00CB139A" w:rsidRPr="00F949C9">
        <w:rPr>
          <w:sz w:val="28"/>
          <w:szCs w:val="28"/>
        </w:rPr>
        <w:t xml:space="preserve">  </w:t>
      </w:r>
      <w:proofErr w:type="spellStart"/>
      <w:r w:rsidR="00CB139A" w:rsidRPr="00F949C9">
        <w:rPr>
          <w:sz w:val="28"/>
          <w:szCs w:val="28"/>
        </w:rPr>
        <w:t>Юдахин</w:t>
      </w:r>
      <w:r w:rsidR="00882559">
        <w:rPr>
          <w:sz w:val="28"/>
          <w:szCs w:val="28"/>
        </w:rPr>
        <w:t>у</w:t>
      </w:r>
      <w:proofErr w:type="spellEnd"/>
      <w:r w:rsidR="00CB139A" w:rsidRPr="00F949C9">
        <w:rPr>
          <w:sz w:val="28"/>
          <w:szCs w:val="28"/>
        </w:rPr>
        <w:t xml:space="preserve"> Ирин</w:t>
      </w:r>
      <w:r w:rsidR="00882559">
        <w:rPr>
          <w:sz w:val="28"/>
          <w:szCs w:val="28"/>
        </w:rPr>
        <w:t>у</w:t>
      </w:r>
      <w:r w:rsidR="00CB139A" w:rsidRPr="00F949C9">
        <w:rPr>
          <w:sz w:val="28"/>
          <w:szCs w:val="28"/>
        </w:rPr>
        <w:t xml:space="preserve"> Васильевн</w:t>
      </w:r>
      <w:r w:rsidR="00882559">
        <w:rPr>
          <w:sz w:val="28"/>
          <w:szCs w:val="28"/>
        </w:rPr>
        <w:t>у</w:t>
      </w:r>
      <w:r w:rsidR="00CB139A" w:rsidRPr="00F949C9">
        <w:rPr>
          <w:sz w:val="28"/>
          <w:szCs w:val="28"/>
        </w:rPr>
        <w:t>.</w:t>
      </w:r>
    </w:p>
    <w:p w:rsidR="00CB139A" w:rsidRPr="00F949C9" w:rsidRDefault="00CB139A" w:rsidP="00CB139A">
      <w:pPr>
        <w:spacing w:line="360" w:lineRule="auto"/>
        <w:jc w:val="both"/>
        <w:rPr>
          <w:sz w:val="28"/>
          <w:szCs w:val="28"/>
        </w:rPr>
      </w:pPr>
    </w:p>
    <w:p w:rsidR="00CB139A" w:rsidRPr="00F949C9" w:rsidRDefault="00CB139A" w:rsidP="00CB139A">
      <w:pPr>
        <w:spacing w:line="360" w:lineRule="auto"/>
        <w:jc w:val="both"/>
        <w:rPr>
          <w:b/>
          <w:sz w:val="18"/>
          <w:szCs w:val="18"/>
        </w:rPr>
      </w:pPr>
      <w:r w:rsidRPr="00F949C9">
        <w:rPr>
          <w:b/>
          <w:sz w:val="28"/>
          <w:szCs w:val="28"/>
        </w:rPr>
        <w:t xml:space="preserve">Глава муниципального округа </w:t>
      </w:r>
      <w:proofErr w:type="spellStart"/>
      <w:r w:rsidRPr="00F949C9">
        <w:rPr>
          <w:b/>
          <w:sz w:val="28"/>
          <w:szCs w:val="28"/>
        </w:rPr>
        <w:t>Савелки</w:t>
      </w:r>
      <w:proofErr w:type="spellEnd"/>
      <w:r w:rsidRPr="00F949C9">
        <w:rPr>
          <w:b/>
          <w:sz w:val="28"/>
          <w:szCs w:val="28"/>
        </w:rPr>
        <w:t xml:space="preserve">                         </w:t>
      </w:r>
      <w:proofErr w:type="spellStart"/>
      <w:r w:rsidRPr="00F949C9">
        <w:rPr>
          <w:b/>
          <w:sz w:val="28"/>
          <w:szCs w:val="28"/>
        </w:rPr>
        <w:t>Юдахина</w:t>
      </w:r>
      <w:proofErr w:type="spellEnd"/>
      <w:r w:rsidRPr="00F949C9">
        <w:rPr>
          <w:b/>
          <w:sz w:val="28"/>
          <w:szCs w:val="28"/>
        </w:rPr>
        <w:t xml:space="preserve"> И.В.</w:t>
      </w:r>
    </w:p>
    <w:p w:rsidR="0091152B" w:rsidRDefault="0091152B" w:rsidP="00F02A12">
      <w:pPr>
        <w:ind w:left="6946"/>
        <w:jc w:val="both"/>
        <w:rPr>
          <w:sz w:val="28"/>
          <w:szCs w:val="28"/>
        </w:rPr>
      </w:pPr>
    </w:p>
    <w:p w:rsidR="009A3FBF" w:rsidRPr="00F949C9" w:rsidRDefault="009A3FBF" w:rsidP="0091152B">
      <w:pPr>
        <w:ind w:left="6663"/>
        <w:jc w:val="both"/>
        <w:rPr>
          <w:sz w:val="28"/>
          <w:szCs w:val="28"/>
        </w:rPr>
      </w:pPr>
      <w:r w:rsidRPr="00F949C9">
        <w:rPr>
          <w:sz w:val="28"/>
          <w:szCs w:val="28"/>
        </w:rPr>
        <w:lastRenderedPageBreak/>
        <w:t xml:space="preserve">Приложение </w:t>
      </w:r>
    </w:p>
    <w:p w:rsidR="009A3FBF" w:rsidRPr="00F949C9" w:rsidRDefault="009A3FBF" w:rsidP="0091152B">
      <w:pPr>
        <w:ind w:left="6663"/>
        <w:jc w:val="both"/>
        <w:rPr>
          <w:sz w:val="28"/>
          <w:szCs w:val="28"/>
        </w:rPr>
      </w:pPr>
      <w:r w:rsidRPr="00F949C9">
        <w:rPr>
          <w:sz w:val="28"/>
          <w:szCs w:val="28"/>
        </w:rPr>
        <w:t xml:space="preserve">к решению </w:t>
      </w:r>
      <w:r w:rsidR="009D721F" w:rsidRPr="00F949C9">
        <w:rPr>
          <w:sz w:val="28"/>
          <w:szCs w:val="28"/>
        </w:rPr>
        <w:t xml:space="preserve">Совета депутатов муниципального округа </w:t>
      </w:r>
      <w:proofErr w:type="spellStart"/>
      <w:r w:rsidR="00CB139A" w:rsidRPr="00F949C9">
        <w:rPr>
          <w:sz w:val="28"/>
          <w:szCs w:val="28"/>
        </w:rPr>
        <w:t>Савелки</w:t>
      </w:r>
      <w:proofErr w:type="spellEnd"/>
      <w:r w:rsidR="00CB139A" w:rsidRPr="00F949C9">
        <w:rPr>
          <w:sz w:val="28"/>
          <w:szCs w:val="28"/>
        </w:rPr>
        <w:t xml:space="preserve"> </w:t>
      </w:r>
      <w:r w:rsidR="0091152B" w:rsidRPr="005A24EE">
        <w:rPr>
          <w:sz w:val="28"/>
          <w:szCs w:val="28"/>
        </w:rPr>
        <w:t xml:space="preserve">от  02 </w:t>
      </w:r>
      <w:r w:rsidR="0091152B">
        <w:rPr>
          <w:sz w:val="28"/>
          <w:szCs w:val="28"/>
        </w:rPr>
        <w:t xml:space="preserve">февраля </w:t>
      </w:r>
      <w:r w:rsidR="0091152B" w:rsidRPr="005A24EE">
        <w:rPr>
          <w:sz w:val="28"/>
          <w:szCs w:val="28"/>
        </w:rPr>
        <w:t xml:space="preserve"> 201</w:t>
      </w:r>
      <w:r w:rsidR="0091152B">
        <w:rPr>
          <w:sz w:val="28"/>
          <w:szCs w:val="28"/>
        </w:rPr>
        <w:t>6</w:t>
      </w:r>
      <w:r w:rsidR="0091152B" w:rsidRPr="005A24EE">
        <w:rPr>
          <w:sz w:val="28"/>
          <w:szCs w:val="28"/>
        </w:rPr>
        <w:t xml:space="preserve"> г. № </w:t>
      </w:r>
      <w:r w:rsidR="004217AD">
        <w:rPr>
          <w:sz w:val="28"/>
          <w:szCs w:val="28"/>
        </w:rPr>
        <w:t>6</w:t>
      </w:r>
      <w:r w:rsidR="0091152B" w:rsidRPr="005A24EE">
        <w:rPr>
          <w:sz w:val="28"/>
          <w:szCs w:val="28"/>
        </w:rPr>
        <w:t>–СД/1</w:t>
      </w:r>
    </w:p>
    <w:p w:rsidR="009A3FBF" w:rsidRPr="00F949C9" w:rsidRDefault="009A3FBF" w:rsidP="009A3FBF">
      <w:pPr>
        <w:jc w:val="both"/>
        <w:rPr>
          <w:b/>
          <w:sz w:val="28"/>
          <w:szCs w:val="28"/>
        </w:rPr>
      </w:pPr>
      <w:r w:rsidRPr="00F949C9">
        <w:rPr>
          <w:sz w:val="28"/>
          <w:szCs w:val="28"/>
        </w:rPr>
        <w:t> </w:t>
      </w:r>
    </w:p>
    <w:p w:rsidR="0091152B" w:rsidRDefault="0091152B" w:rsidP="00FF6E83">
      <w:pPr>
        <w:jc w:val="center"/>
        <w:rPr>
          <w:b/>
          <w:sz w:val="28"/>
          <w:szCs w:val="28"/>
        </w:rPr>
      </w:pPr>
    </w:p>
    <w:p w:rsidR="0091152B" w:rsidRDefault="0091152B" w:rsidP="00FF6E83">
      <w:pPr>
        <w:jc w:val="center"/>
        <w:rPr>
          <w:b/>
          <w:sz w:val="28"/>
          <w:szCs w:val="28"/>
        </w:rPr>
      </w:pPr>
    </w:p>
    <w:p w:rsidR="004217AD" w:rsidRPr="00F949C9" w:rsidRDefault="004217AD" w:rsidP="004217AD">
      <w:pPr>
        <w:jc w:val="center"/>
        <w:rPr>
          <w:b/>
          <w:sz w:val="28"/>
          <w:szCs w:val="28"/>
        </w:rPr>
      </w:pPr>
      <w:r w:rsidRPr="00F949C9">
        <w:rPr>
          <w:b/>
          <w:sz w:val="28"/>
          <w:szCs w:val="28"/>
        </w:rPr>
        <w:t>Порядок</w:t>
      </w:r>
    </w:p>
    <w:p w:rsidR="004217AD" w:rsidRPr="00F949C9" w:rsidRDefault="004217AD" w:rsidP="004217AD">
      <w:pPr>
        <w:jc w:val="center"/>
        <w:rPr>
          <w:b/>
          <w:sz w:val="28"/>
          <w:szCs w:val="28"/>
        </w:rPr>
      </w:pPr>
      <w:r w:rsidRPr="00F949C9">
        <w:rPr>
          <w:b/>
          <w:sz w:val="28"/>
          <w:szCs w:val="28"/>
        </w:rPr>
        <w:t>реализации депутатом Совета депутатов, глав</w:t>
      </w:r>
      <w:r>
        <w:rPr>
          <w:b/>
          <w:sz w:val="28"/>
          <w:szCs w:val="28"/>
        </w:rPr>
        <w:t xml:space="preserve">ой </w:t>
      </w:r>
      <w:r w:rsidRPr="00F949C9">
        <w:rPr>
          <w:b/>
          <w:sz w:val="28"/>
          <w:szCs w:val="28"/>
        </w:rPr>
        <w:t xml:space="preserve">муниципального округа </w:t>
      </w:r>
      <w:proofErr w:type="spellStart"/>
      <w:r w:rsidRPr="00F949C9">
        <w:rPr>
          <w:b/>
          <w:sz w:val="28"/>
          <w:szCs w:val="28"/>
        </w:rPr>
        <w:t>Савелки</w:t>
      </w:r>
      <w:proofErr w:type="spellEnd"/>
      <w:r w:rsidRPr="00F949C9">
        <w:rPr>
          <w:b/>
          <w:sz w:val="28"/>
          <w:szCs w:val="28"/>
        </w:rPr>
        <w:t xml:space="preserve"> бесплатного проезда</w:t>
      </w:r>
    </w:p>
    <w:p w:rsidR="004217AD" w:rsidRPr="00F949C9" w:rsidRDefault="004217AD" w:rsidP="004217AD">
      <w:pPr>
        <w:jc w:val="both"/>
        <w:rPr>
          <w:sz w:val="28"/>
          <w:szCs w:val="28"/>
        </w:rPr>
      </w:pPr>
      <w:r w:rsidRPr="00F949C9">
        <w:rPr>
          <w:sz w:val="28"/>
          <w:szCs w:val="28"/>
        </w:rPr>
        <w:t> </w:t>
      </w:r>
    </w:p>
    <w:p w:rsidR="004217AD" w:rsidRPr="00F949C9" w:rsidRDefault="004217AD" w:rsidP="004217AD">
      <w:pPr>
        <w:autoSpaceDE w:val="0"/>
        <w:autoSpaceDN w:val="0"/>
        <w:adjustRightInd w:val="0"/>
        <w:ind w:firstLine="709"/>
        <w:jc w:val="both"/>
        <w:outlineLvl w:val="0"/>
        <w:rPr>
          <w:sz w:val="28"/>
          <w:szCs w:val="28"/>
        </w:rPr>
      </w:pPr>
      <w:r w:rsidRPr="00F949C9">
        <w:rPr>
          <w:sz w:val="28"/>
          <w:szCs w:val="28"/>
        </w:rPr>
        <w:t xml:space="preserve">1. Депутату Совета депутатов, главе муниципального округа </w:t>
      </w:r>
      <w:proofErr w:type="spellStart"/>
      <w:r w:rsidRPr="00F949C9">
        <w:rPr>
          <w:sz w:val="28"/>
          <w:szCs w:val="28"/>
        </w:rPr>
        <w:t>Савелки</w:t>
      </w:r>
      <w:proofErr w:type="spellEnd"/>
      <w:r w:rsidRPr="00F949C9">
        <w:rPr>
          <w:sz w:val="28"/>
          <w:szCs w:val="28"/>
        </w:rPr>
        <w:t xml:space="preserve"> (далее – лицо, замещающее муниципальную должность) предоставляется право бесплатного проезда на всех видах городского пассажирского транспорта (в том числе автобусом от города Москвы до города Зеленограда и от города Зеленограда до города Москвы), за исключением такси и маршрутного такси (далее – право бесплатного проезда).</w:t>
      </w:r>
    </w:p>
    <w:p w:rsidR="004217AD" w:rsidRPr="00F949C9" w:rsidRDefault="004217AD" w:rsidP="004217AD">
      <w:pPr>
        <w:autoSpaceDE w:val="0"/>
        <w:autoSpaceDN w:val="0"/>
        <w:adjustRightInd w:val="0"/>
        <w:ind w:firstLine="709"/>
        <w:jc w:val="both"/>
        <w:outlineLvl w:val="0"/>
        <w:rPr>
          <w:sz w:val="28"/>
          <w:szCs w:val="28"/>
        </w:rPr>
      </w:pPr>
      <w:r w:rsidRPr="00F949C9">
        <w:rPr>
          <w:sz w:val="28"/>
          <w:szCs w:val="28"/>
        </w:rPr>
        <w:t xml:space="preserve">2. Предоставление права бесплатного проезда осуществляется аппаратом Совета депутатов  муниципального округа </w:t>
      </w:r>
      <w:proofErr w:type="spellStart"/>
      <w:r w:rsidRPr="00F949C9">
        <w:rPr>
          <w:sz w:val="28"/>
          <w:szCs w:val="28"/>
        </w:rPr>
        <w:t>Савелки</w:t>
      </w:r>
      <w:proofErr w:type="spellEnd"/>
      <w:r w:rsidRPr="00F949C9">
        <w:rPr>
          <w:sz w:val="28"/>
          <w:szCs w:val="28"/>
        </w:rPr>
        <w:t xml:space="preserve"> (далее – аппарат Совета депутатов) в объеме бюджетных ассигнований, предусмотренных в бюджете муниципального округа </w:t>
      </w:r>
      <w:proofErr w:type="spellStart"/>
      <w:r w:rsidRPr="00F949C9">
        <w:rPr>
          <w:sz w:val="28"/>
          <w:szCs w:val="28"/>
        </w:rPr>
        <w:t>Савелки</w:t>
      </w:r>
      <w:proofErr w:type="spellEnd"/>
      <w:r w:rsidRPr="00F949C9">
        <w:rPr>
          <w:sz w:val="28"/>
          <w:szCs w:val="28"/>
        </w:rPr>
        <w:t>, на эти цели.</w:t>
      </w:r>
    </w:p>
    <w:p w:rsidR="004217AD" w:rsidRPr="00F949C9" w:rsidRDefault="004217AD" w:rsidP="004217AD">
      <w:pPr>
        <w:shd w:val="clear" w:color="auto" w:fill="FFFFFF"/>
        <w:adjustRightInd w:val="0"/>
        <w:ind w:firstLine="720"/>
        <w:jc w:val="both"/>
        <w:rPr>
          <w:color w:val="000000"/>
          <w:sz w:val="28"/>
          <w:szCs w:val="28"/>
        </w:rPr>
      </w:pPr>
      <w:r w:rsidRPr="00F949C9">
        <w:rPr>
          <w:color w:val="000000"/>
          <w:sz w:val="28"/>
          <w:szCs w:val="28"/>
        </w:rPr>
        <w:t xml:space="preserve">3. Реализация права бесплатного проезда осуществляется компенсацией (пункт 2) </w:t>
      </w:r>
      <w:r w:rsidRPr="00F949C9">
        <w:rPr>
          <w:sz w:val="28"/>
          <w:szCs w:val="28"/>
        </w:rPr>
        <w:t xml:space="preserve">лицу, замещающему муниципальную должность, </w:t>
      </w:r>
      <w:r w:rsidRPr="00F949C9">
        <w:rPr>
          <w:color w:val="000000"/>
          <w:sz w:val="28"/>
          <w:szCs w:val="28"/>
        </w:rPr>
        <w:t>расходов за приобретение им проездного билета (смарт-карты) на календарный месяц (далее – проездной билет).</w:t>
      </w:r>
    </w:p>
    <w:p w:rsidR="004217AD" w:rsidRPr="00F949C9" w:rsidRDefault="004217AD" w:rsidP="004217AD">
      <w:pPr>
        <w:shd w:val="clear" w:color="auto" w:fill="FFFFFF"/>
        <w:adjustRightInd w:val="0"/>
        <w:ind w:firstLine="720"/>
        <w:jc w:val="both"/>
        <w:rPr>
          <w:color w:val="000000"/>
          <w:sz w:val="28"/>
          <w:szCs w:val="28"/>
        </w:rPr>
      </w:pPr>
      <w:r w:rsidRPr="00F949C9">
        <w:rPr>
          <w:color w:val="000000"/>
          <w:sz w:val="28"/>
          <w:szCs w:val="28"/>
        </w:rPr>
        <w:t xml:space="preserve">4. Не позднее 3 числа каждого месяца </w:t>
      </w:r>
      <w:r w:rsidRPr="00F949C9">
        <w:rPr>
          <w:sz w:val="28"/>
          <w:szCs w:val="28"/>
        </w:rPr>
        <w:t>лицо, замещающее муниципальную должность,</w:t>
      </w:r>
      <w:r w:rsidRPr="00F949C9">
        <w:rPr>
          <w:color w:val="000000"/>
          <w:sz w:val="28"/>
          <w:szCs w:val="28"/>
        </w:rPr>
        <w:t xml:space="preserve"> оформляет заявление (приложение) с приложением к нему проездного билета за прошедший месяц и кассового чека.</w:t>
      </w:r>
    </w:p>
    <w:p w:rsidR="004217AD" w:rsidRPr="00F949C9" w:rsidRDefault="004217AD" w:rsidP="004217AD">
      <w:pPr>
        <w:shd w:val="clear" w:color="auto" w:fill="FFFFFF"/>
        <w:adjustRightInd w:val="0"/>
        <w:ind w:firstLine="720"/>
        <w:jc w:val="both"/>
        <w:rPr>
          <w:color w:val="000000"/>
          <w:sz w:val="28"/>
          <w:szCs w:val="28"/>
        </w:rPr>
      </w:pPr>
      <w:r w:rsidRPr="00F949C9">
        <w:rPr>
          <w:color w:val="000000"/>
          <w:sz w:val="28"/>
          <w:szCs w:val="28"/>
        </w:rPr>
        <w:t xml:space="preserve">5. Выплата компенсации производится в безналичной форме в течение 10 дней после дня поступления заявления (пункт 4) в </w:t>
      </w:r>
      <w:r w:rsidRPr="00F949C9">
        <w:rPr>
          <w:sz w:val="28"/>
          <w:szCs w:val="28"/>
        </w:rPr>
        <w:t>аппарат Совета депутатов</w:t>
      </w:r>
      <w:r w:rsidRPr="00F949C9">
        <w:rPr>
          <w:color w:val="000000"/>
          <w:sz w:val="28"/>
          <w:szCs w:val="28"/>
        </w:rPr>
        <w:t xml:space="preserve">. </w:t>
      </w:r>
    </w:p>
    <w:p w:rsidR="004217AD" w:rsidRPr="00F949C9" w:rsidRDefault="004217AD" w:rsidP="004217AD">
      <w:pPr>
        <w:autoSpaceDE w:val="0"/>
        <w:autoSpaceDN w:val="0"/>
        <w:adjustRightInd w:val="0"/>
        <w:ind w:firstLine="709"/>
        <w:jc w:val="both"/>
        <w:outlineLvl w:val="0"/>
        <w:rPr>
          <w:sz w:val="28"/>
          <w:szCs w:val="28"/>
        </w:rPr>
      </w:pPr>
    </w:p>
    <w:p w:rsidR="004217AD" w:rsidRPr="00F949C9" w:rsidRDefault="004217AD" w:rsidP="004217AD">
      <w:pPr>
        <w:autoSpaceDE w:val="0"/>
        <w:autoSpaceDN w:val="0"/>
        <w:adjustRightInd w:val="0"/>
        <w:ind w:firstLine="709"/>
        <w:jc w:val="both"/>
        <w:outlineLvl w:val="0"/>
        <w:rPr>
          <w:sz w:val="28"/>
          <w:szCs w:val="28"/>
        </w:rPr>
      </w:pPr>
      <w:r w:rsidRPr="00F949C9">
        <w:rPr>
          <w:sz w:val="28"/>
          <w:szCs w:val="28"/>
        </w:rPr>
        <w:t xml:space="preserve">6. При наличии у лица, замещающего муниципальную должность, права бесплатного проезда по иному основанию, установленному федеральными законами и законами города Москвы, оно пользуется правом бесплатного проезда по одному из оснований по своему выбору. </w:t>
      </w:r>
    </w:p>
    <w:p w:rsidR="004217AD" w:rsidRPr="00F949C9" w:rsidRDefault="004217AD" w:rsidP="004217AD">
      <w:pPr>
        <w:autoSpaceDE w:val="0"/>
        <w:autoSpaceDN w:val="0"/>
        <w:adjustRightInd w:val="0"/>
        <w:ind w:firstLine="709"/>
        <w:jc w:val="both"/>
        <w:outlineLvl w:val="0"/>
        <w:rPr>
          <w:sz w:val="28"/>
          <w:szCs w:val="28"/>
        </w:rPr>
      </w:pPr>
      <w:r w:rsidRPr="00F949C9">
        <w:rPr>
          <w:sz w:val="28"/>
          <w:szCs w:val="28"/>
        </w:rPr>
        <w:t xml:space="preserve">7. В случае предоставления права бесплатного проезда по иному основанию лицо, замещающее муниципальную должность, письменно уведомляет об этом аппарат Совета депутатов и о выборе права бесплатного проезда в десятидневный срок со дня его наступления. При утрате иного права бесплатного проезда на основании письменного уведомления лицу, замещающему муниципальную должность, предоставляется право бесплатного проезда в соответствии с настоящим Порядком. </w:t>
      </w:r>
    </w:p>
    <w:p w:rsidR="004217AD" w:rsidRPr="00F949C9" w:rsidRDefault="004217AD" w:rsidP="004217AD">
      <w:pPr>
        <w:autoSpaceDE w:val="0"/>
        <w:autoSpaceDN w:val="0"/>
        <w:adjustRightInd w:val="0"/>
        <w:ind w:firstLine="709"/>
        <w:jc w:val="both"/>
        <w:outlineLvl w:val="0"/>
        <w:rPr>
          <w:sz w:val="28"/>
          <w:szCs w:val="28"/>
        </w:rPr>
      </w:pPr>
      <w:r w:rsidRPr="00F949C9">
        <w:rPr>
          <w:sz w:val="28"/>
          <w:szCs w:val="28"/>
        </w:rPr>
        <w:t>8. Лицо, замещающее муниципальную должность, не пользующееся правом бесплатного проезда, должны письменно уведомить аппарат Совета депутатов о своем отказе от права бесплатного проезда. По письменному уведомлению право бесплатного проезда возобновляется.</w:t>
      </w:r>
    </w:p>
    <w:p w:rsidR="004217AD" w:rsidRPr="00F949C9" w:rsidRDefault="004217AD" w:rsidP="004217AD">
      <w:pPr>
        <w:shd w:val="clear" w:color="auto" w:fill="FFFFFF"/>
        <w:adjustRightInd w:val="0"/>
        <w:ind w:firstLine="720"/>
        <w:jc w:val="both"/>
        <w:rPr>
          <w:color w:val="000000"/>
          <w:sz w:val="28"/>
          <w:szCs w:val="28"/>
        </w:rPr>
      </w:pPr>
    </w:p>
    <w:p w:rsidR="004217AD" w:rsidRPr="00F949C9" w:rsidRDefault="004217AD" w:rsidP="00882559">
      <w:pPr>
        <w:shd w:val="clear" w:color="auto" w:fill="FFFFFF"/>
        <w:ind w:left="6663"/>
        <w:jc w:val="both"/>
        <w:rPr>
          <w:color w:val="000000"/>
          <w:sz w:val="28"/>
          <w:szCs w:val="28"/>
        </w:rPr>
      </w:pPr>
      <w:r w:rsidRPr="00F949C9">
        <w:rPr>
          <w:sz w:val="28"/>
          <w:szCs w:val="28"/>
        </w:rPr>
        <w:br w:type="page"/>
      </w:r>
      <w:r w:rsidRPr="00F949C9">
        <w:rPr>
          <w:color w:val="000000"/>
          <w:sz w:val="28"/>
          <w:szCs w:val="28"/>
        </w:rPr>
        <w:lastRenderedPageBreak/>
        <w:t>Приложение</w:t>
      </w:r>
    </w:p>
    <w:p w:rsidR="004217AD" w:rsidRPr="00F949C9" w:rsidRDefault="004217AD" w:rsidP="00882559">
      <w:pPr>
        <w:shd w:val="clear" w:color="auto" w:fill="FFFFFF"/>
        <w:ind w:left="6663"/>
        <w:jc w:val="both"/>
        <w:rPr>
          <w:color w:val="000000"/>
          <w:sz w:val="28"/>
          <w:szCs w:val="28"/>
        </w:rPr>
      </w:pPr>
      <w:r w:rsidRPr="00F949C9">
        <w:rPr>
          <w:color w:val="000000"/>
          <w:sz w:val="28"/>
          <w:szCs w:val="28"/>
        </w:rPr>
        <w:t xml:space="preserve">к Порядку реализации </w:t>
      </w:r>
      <w:r w:rsidRPr="00F949C9">
        <w:rPr>
          <w:sz w:val="28"/>
          <w:szCs w:val="28"/>
        </w:rPr>
        <w:t xml:space="preserve">депутатом, главой муниципального округа </w:t>
      </w:r>
      <w:proofErr w:type="spellStart"/>
      <w:proofErr w:type="gramStart"/>
      <w:r w:rsidRPr="00F949C9">
        <w:rPr>
          <w:sz w:val="28"/>
          <w:szCs w:val="28"/>
        </w:rPr>
        <w:t>C</w:t>
      </w:r>
      <w:proofErr w:type="gramEnd"/>
      <w:r w:rsidRPr="00F949C9">
        <w:rPr>
          <w:sz w:val="28"/>
          <w:szCs w:val="28"/>
        </w:rPr>
        <w:t>авелки</w:t>
      </w:r>
      <w:proofErr w:type="spellEnd"/>
      <w:r w:rsidRPr="00F949C9">
        <w:rPr>
          <w:color w:val="000000"/>
          <w:sz w:val="28"/>
          <w:szCs w:val="28"/>
        </w:rPr>
        <w:t xml:space="preserve"> права бесплатного проезда</w:t>
      </w:r>
    </w:p>
    <w:p w:rsidR="004217AD" w:rsidRPr="00F949C9" w:rsidRDefault="004217AD" w:rsidP="004217AD">
      <w:pPr>
        <w:shd w:val="clear" w:color="auto" w:fill="FFFFFF"/>
        <w:ind w:left="5387"/>
        <w:rPr>
          <w:color w:val="000000"/>
          <w:sz w:val="28"/>
          <w:szCs w:val="28"/>
        </w:rPr>
      </w:pPr>
      <w:r w:rsidRPr="00F949C9">
        <w:rPr>
          <w:color w:val="000000"/>
          <w:sz w:val="28"/>
          <w:szCs w:val="28"/>
        </w:rPr>
        <w:t> </w:t>
      </w:r>
    </w:p>
    <w:p w:rsidR="004217AD" w:rsidRPr="00F949C9" w:rsidRDefault="004217AD" w:rsidP="004217AD">
      <w:pPr>
        <w:shd w:val="clear" w:color="auto" w:fill="FFFFFF"/>
        <w:ind w:left="5387"/>
        <w:rPr>
          <w:color w:val="000000"/>
          <w:sz w:val="28"/>
          <w:szCs w:val="28"/>
        </w:rPr>
      </w:pPr>
      <w:r w:rsidRPr="00F949C9">
        <w:rPr>
          <w:color w:val="000000"/>
          <w:sz w:val="28"/>
          <w:szCs w:val="28"/>
        </w:rPr>
        <w:t> </w:t>
      </w:r>
    </w:p>
    <w:p w:rsidR="004217AD" w:rsidRPr="00F949C9" w:rsidRDefault="004217AD" w:rsidP="004217AD">
      <w:pPr>
        <w:shd w:val="clear" w:color="auto" w:fill="FFFFFF"/>
        <w:ind w:left="5387"/>
        <w:rPr>
          <w:color w:val="000000"/>
          <w:sz w:val="28"/>
          <w:szCs w:val="28"/>
        </w:rPr>
      </w:pPr>
      <w:r w:rsidRPr="00F949C9">
        <w:rPr>
          <w:color w:val="000000"/>
          <w:sz w:val="28"/>
          <w:szCs w:val="28"/>
        </w:rPr>
        <w:t> </w:t>
      </w:r>
    </w:p>
    <w:tbl>
      <w:tblPr>
        <w:tblW w:w="0" w:type="auto"/>
        <w:tblInd w:w="-459" w:type="dxa"/>
        <w:tblLook w:val="01E0" w:firstRow="1" w:lastRow="1" w:firstColumn="1" w:lastColumn="1" w:noHBand="0" w:noVBand="0"/>
      </w:tblPr>
      <w:tblGrid>
        <w:gridCol w:w="4968"/>
        <w:gridCol w:w="4500"/>
      </w:tblGrid>
      <w:tr w:rsidR="004217AD" w:rsidRPr="00F949C9" w:rsidTr="00580B7A">
        <w:tc>
          <w:tcPr>
            <w:tcW w:w="4968" w:type="dxa"/>
          </w:tcPr>
          <w:p w:rsidR="004217AD" w:rsidRPr="00F949C9" w:rsidRDefault="004217AD" w:rsidP="00580B7A">
            <w:pPr>
              <w:jc w:val="center"/>
              <w:rPr>
                <w:color w:val="000000"/>
                <w:sz w:val="28"/>
                <w:szCs w:val="28"/>
              </w:rPr>
            </w:pPr>
            <w:r w:rsidRPr="00F949C9">
              <w:rPr>
                <w:color w:val="000000"/>
                <w:sz w:val="28"/>
                <w:szCs w:val="28"/>
              </w:rPr>
              <w:t> </w:t>
            </w:r>
          </w:p>
        </w:tc>
        <w:tc>
          <w:tcPr>
            <w:tcW w:w="4500" w:type="dxa"/>
          </w:tcPr>
          <w:p w:rsidR="004217AD" w:rsidRPr="00F949C9" w:rsidRDefault="004217AD" w:rsidP="00580B7A">
            <w:pPr>
              <w:tabs>
                <w:tab w:val="left" w:pos="1513"/>
              </w:tabs>
              <w:ind w:left="-27"/>
              <w:rPr>
                <w:color w:val="000000"/>
                <w:sz w:val="20"/>
                <w:szCs w:val="20"/>
              </w:rPr>
            </w:pPr>
            <w:r w:rsidRPr="00F949C9">
              <w:rPr>
                <w:color w:val="000000"/>
                <w:sz w:val="20"/>
                <w:szCs w:val="20"/>
              </w:rPr>
              <w:t xml:space="preserve">главе </w:t>
            </w:r>
            <w:r w:rsidRPr="00F949C9">
              <w:rPr>
                <w:sz w:val="20"/>
                <w:szCs w:val="20"/>
              </w:rPr>
              <w:t xml:space="preserve">муниципального округа </w:t>
            </w:r>
            <w:proofErr w:type="spellStart"/>
            <w:r w:rsidRPr="00F949C9">
              <w:rPr>
                <w:sz w:val="20"/>
                <w:szCs w:val="20"/>
              </w:rPr>
              <w:t>Савелки</w:t>
            </w:r>
            <w:proofErr w:type="spellEnd"/>
            <w:r w:rsidRPr="00F949C9">
              <w:rPr>
                <w:color w:val="000000"/>
                <w:sz w:val="20"/>
                <w:szCs w:val="20"/>
              </w:rPr>
              <w:t>_</w:t>
            </w:r>
          </w:p>
          <w:p w:rsidR="004217AD" w:rsidRPr="00F949C9" w:rsidRDefault="004217AD" w:rsidP="00580B7A">
            <w:pPr>
              <w:tabs>
                <w:tab w:val="left" w:pos="1513"/>
              </w:tabs>
              <w:ind w:left="-27"/>
              <w:rPr>
                <w:color w:val="000000"/>
                <w:sz w:val="20"/>
                <w:szCs w:val="20"/>
              </w:rPr>
            </w:pPr>
            <w:r w:rsidRPr="00F949C9">
              <w:rPr>
                <w:color w:val="000000"/>
                <w:sz w:val="20"/>
                <w:szCs w:val="20"/>
              </w:rPr>
              <w:t>___________________________________________</w:t>
            </w:r>
          </w:p>
          <w:p w:rsidR="004217AD" w:rsidRPr="00F949C9" w:rsidRDefault="004217AD" w:rsidP="00580B7A">
            <w:pPr>
              <w:tabs>
                <w:tab w:val="left" w:pos="1513"/>
              </w:tabs>
              <w:ind w:left="-27"/>
              <w:rPr>
                <w:color w:val="000000"/>
                <w:sz w:val="20"/>
                <w:szCs w:val="20"/>
              </w:rPr>
            </w:pPr>
            <w:r w:rsidRPr="00F949C9">
              <w:rPr>
                <w:color w:val="000000"/>
                <w:sz w:val="20"/>
                <w:szCs w:val="20"/>
              </w:rPr>
              <w:t xml:space="preserve">               (И.О.Ф.)</w:t>
            </w:r>
          </w:p>
          <w:p w:rsidR="004217AD" w:rsidRPr="00F949C9" w:rsidRDefault="004217AD" w:rsidP="00580B7A">
            <w:pPr>
              <w:tabs>
                <w:tab w:val="left" w:pos="1513"/>
              </w:tabs>
              <w:ind w:left="-27"/>
              <w:rPr>
                <w:color w:val="000000"/>
                <w:sz w:val="20"/>
                <w:szCs w:val="20"/>
              </w:rPr>
            </w:pPr>
            <w:r w:rsidRPr="00F949C9">
              <w:rPr>
                <w:color w:val="000000"/>
                <w:sz w:val="20"/>
                <w:szCs w:val="20"/>
              </w:rPr>
              <w:t> </w:t>
            </w:r>
          </w:p>
          <w:p w:rsidR="004217AD" w:rsidRPr="00F949C9" w:rsidRDefault="004217AD" w:rsidP="00580B7A">
            <w:pPr>
              <w:tabs>
                <w:tab w:val="left" w:pos="1513"/>
              </w:tabs>
              <w:ind w:left="-27"/>
              <w:jc w:val="both"/>
              <w:rPr>
                <w:color w:val="000000"/>
                <w:sz w:val="20"/>
                <w:szCs w:val="20"/>
              </w:rPr>
            </w:pPr>
            <w:r w:rsidRPr="00F949C9">
              <w:rPr>
                <w:color w:val="000000"/>
                <w:sz w:val="20"/>
                <w:szCs w:val="20"/>
              </w:rPr>
              <w:t>от ________________________________________</w:t>
            </w:r>
          </w:p>
          <w:p w:rsidR="004217AD" w:rsidRPr="00F949C9" w:rsidRDefault="004217AD" w:rsidP="00580B7A">
            <w:pPr>
              <w:tabs>
                <w:tab w:val="left" w:pos="1513"/>
              </w:tabs>
              <w:ind w:left="-27"/>
              <w:jc w:val="center"/>
              <w:rPr>
                <w:color w:val="000000"/>
                <w:sz w:val="20"/>
                <w:szCs w:val="20"/>
              </w:rPr>
            </w:pPr>
            <w:r w:rsidRPr="00F949C9">
              <w:rPr>
                <w:color w:val="000000"/>
                <w:sz w:val="20"/>
                <w:szCs w:val="20"/>
              </w:rPr>
              <w:t xml:space="preserve">(депутата, </w:t>
            </w:r>
            <w:r w:rsidRPr="00F949C9">
              <w:rPr>
                <w:sz w:val="20"/>
                <w:szCs w:val="20"/>
              </w:rPr>
              <w:t>главы муниципального округа</w:t>
            </w:r>
            <w:r w:rsidRPr="00F949C9">
              <w:rPr>
                <w:color w:val="000000"/>
                <w:sz w:val="20"/>
                <w:szCs w:val="20"/>
              </w:rPr>
              <w:t>)</w:t>
            </w:r>
          </w:p>
          <w:p w:rsidR="004217AD" w:rsidRPr="00F949C9" w:rsidRDefault="004217AD" w:rsidP="00580B7A">
            <w:pPr>
              <w:tabs>
                <w:tab w:val="left" w:pos="1513"/>
              </w:tabs>
              <w:ind w:left="-27"/>
              <w:jc w:val="both"/>
              <w:rPr>
                <w:color w:val="000000"/>
                <w:sz w:val="20"/>
                <w:szCs w:val="20"/>
              </w:rPr>
            </w:pPr>
            <w:r w:rsidRPr="00F949C9">
              <w:rPr>
                <w:color w:val="000000"/>
                <w:sz w:val="20"/>
                <w:szCs w:val="20"/>
              </w:rPr>
              <w:t>___________________________________________</w:t>
            </w:r>
          </w:p>
          <w:p w:rsidR="004217AD" w:rsidRPr="00F949C9" w:rsidRDefault="004217AD" w:rsidP="00580B7A">
            <w:pPr>
              <w:tabs>
                <w:tab w:val="left" w:pos="1513"/>
              </w:tabs>
              <w:ind w:left="-27"/>
              <w:jc w:val="both"/>
              <w:rPr>
                <w:color w:val="000000"/>
                <w:sz w:val="20"/>
                <w:szCs w:val="20"/>
              </w:rPr>
            </w:pPr>
          </w:p>
          <w:p w:rsidR="004217AD" w:rsidRPr="00F949C9" w:rsidRDefault="004217AD" w:rsidP="00580B7A">
            <w:pPr>
              <w:tabs>
                <w:tab w:val="left" w:pos="1513"/>
              </w:tabs>
              <w:ind w:left="-27"/>
              <w:rPr>
                <w:color w:val="000000"/>
                <w:sz w:val="20"/>
                <w:szCs w:val="20"/>
              </w:rPr>
            </w:pPr>
            <w:r w:rsidRPr="00F949C9">
              <w:rPr>
                <w:color w:val="000000"/>
                <w:sz w:val="20"/>
                <w:szCs w:val="20"/>
              </w:rPr>
              <w:t>___________________________________________</w:t>
            </w:r>
          </w:p>
          <w:p w:rsidR="004217AD" w:rsidRPr="00F949C9" w:rsidRDefault="004217AD" w:rsidP="00580B7A">
            <w:pPr>
              <w:tabs>
                <w:tab w:val="left" w:pos="1513"/>
              </w:tabs>
              <w:ind w:left="-27"/>
              <w:jc w:val="center"/>
              <w:rPr>
                <w:color w:val="000000"/>
                <w:sz w:val="20"/>
                <w:szCs w:val="20"/>
              </w:rPr>
            </w:pPr>
            <w:r w:rsidRPr="00F949C9">
              <w:rPr>
                <w:color w:val="000000"/>
                <w:sz w:val="20"/>
                <w:szCs w:val="20"/>
              </w:rPr>
              <w:t>(Ф.И.О)</w:t>
            </w:r>
          </w:p>
          <w:p w:rsidR="004217AD" w:rsidRPr="00F949C9" w:rsidRDefault="004217AD" w:rsidP="00580B7A">
            <w:pPr>
              <w:rPr>
                <w:color w:val="000000"/>
                <w:sz w:val="28"/>
                <w:szCs w:val="28"/>
              </w:rPr>
            </w:pPr>
            <w:r w:rsidRPr="00F949C9">
              <w:rPr>
                <w:color w:val="000000"/>
                <w:sz w:val="28"/>
                <w:szCs w:val="28"/>
              </w:rPr>
              <w:t> </w:t>
            </w:r>
          </w:p>
        </w:tc>
      </w:tr>
    </w:tbl>
    <w:p w:rsidR="004217AD" w:rsidRPr="00F949C9" w:rsidRDefault="004217AD" w:rsidP="004217AD">
      <w:pPr>
        <w:shd w:val="clear" w:color="auto" w:fill="FFFFFF"/>
        <w:ind w:left="360"/>
        <w:jc w:val="center"/>
        <w:rPr>
          <w:color w:val="000000"/>
          <w:sz w:val="28"/>
          <w:szCs w:val="28"/>
        </w:rPr>
      </w:pPr>
    </w:p>
    <w:p w:rsidR="004217AD" w:rsidRPr="00F949C9" w:rsidRDefault="004217AD" w:rsidP="004217AD">
      <w:pPr>
        <w:pStyle w:val="3"/>
        <w:shd w:val="clear" w:color="auto" w:fill="FFFFFF"/>
        <w:spacing w:after="0"/>
        <w:jc w:val="center"/>
        <w:rPr>
          <w:rFonts w:ascii="Times New Roman" w:hAnsi="Times New Roman" w:cs="Times New Roman"/>
          <w:color w:val="000000"/>
          <w:sz w:val="28"/>
          <w:szCs w:val="28"/>
        </w:rPr>
      </w:pPr>
      <w:r w:rsidRPr="00F949C9">
        <w:rPr>
          <w:rFonts w:ascii="Times New Roman" w:hAnsi="Times New Roman" w:cs="Times New Roman"/>
          <w:color w:val="000000"/>
          <w:sz w:val="28"/>
          <w:szCs w:val="28"/>
        </w:rPr>
        <w:t>Заявление</w:t>
      </w:r>
    </w:p>
    <w:p w:rsidR="004217AD" w:rsidRPr="00F949C9" w:rsidRDefault="004217AD" w:rsidP="004217AD">
      <w:pPr>
        <w:shd w:val="clear" w:color="auto" w:fill="FFFFFF"/>
        <w:ind w:left="360"/>
        <w:jc w:val="center"/>
        <w:rPr>
          <w:color w:val="000000"/>
          <w:sz w:val="28"/>
          <w:szCs w:val="28"/>
        </w:rPr>
      </w:pPr>
      <w:r w:rsidRPr="00F949C9">
        <w:rPr>
          <w:color w:val="000000"/>
          <w:sz w:val="28"/>
          <w:szCs w:val="28"/>
        </w:rPr>
        <w:t> </w:t>
      </w:r>
    </w:p>
    <w:p w:rsidR="004217AD" w:rsidRPr="00F949C9" w:rsidRDefault="004217AD" w:rsidP="004217AD">
      <w:pPr>
        <w:shd w:val="clear" w:color="auto" w:fill="FFFFFF"/>
        <w:ind w:firstLine="709"/>
        <w:jc w:val="both"/>
        <w:rPr>
          <w:color w:val="000000"/>
          <w:sz w:val="28"/>
          <w:szCs w:val="28"/>
        </w:rPr>
      </w:pPr>
      <w:r w:rsidRPr="00F949C9">
        <w:rPr>
          <w:color w:val="000000"/>
          <w:sz w:val="28"/>
          <w:szCs w:val="28"/>
        </w:rPr>
        <w:t>Прошу выплатить мне компенсацию за проезд в городском пассажирском транспорте за _____________ 20___ года на основании проездного билета № ______________________, проездной билет и кассовый чек прилагаю.</w:t>
      </w:r>
    </w:p>
    <w:p w:rsidR="004217AD" w:rsidRPr="00F949C9" w:rsidRDefault="004217AD" w:rsidP="004217AD">
      <w:pPr>
        <w:shd w:val="clear" w:color="auto" w:fill="FFFFFF"/>
        <w:ind w:left="360"/>
        <w:jc w:val="right"/>
        <w:rPr>
          <w:color w:val="000000"/>
          <w:sz w:val="28"/>
          <w:szCs w:val="28"/>
        </w:rPr>
      </w:pPr>
      <w:r w:rsidRPr="00F949C9">
        <w:rPr>
          <w:color w:val="000000"/>
          <w:sz w:val="28"/>
          <w:szCs w:val="28"/>
        </w:rPr>
        <w:t> </w:t>
      </w:r>
    </w:p>
    <w:p w:rsidR="004217AD" w:rsidRPr="00F949C9" w:rsidRDefault="004217AD" w:rsidP="004217AD">
      <w:pPr>
        <w:shd w:val="clear" w:color="auto" w:fill="FFFFFF"/>
        <w:ind w:left="360"/>
        <w:jc w:val="right"/>
        <w:rPr>
          <w:color w:val="000000"/>
          <w:sz w:val="28"/>
          <w:szCs w:val="28"/>
        </w:rPr>
      </w:pPr>
      <w:r w:rsidRPr="00F949C9">
        <w:rPr>
          <w:color w:val="000000"/>
          <w:sz w:val="28"/>
          <w:szCs w:val="28"/>
        </w:rPr>
        <w:t> </w:t>
      </w:r>
    </w:p>
    <w:p w:rsidR="004217AD" w:rsidRPr="00F949C9" w:rsidRDefault="004217AD" w:rsidP="004217AD">
      <w:pPr>
        <w:shd w:val="clear" w:color="auto" w:fill="FFFFFF"/>
        <w:ind w:left="360"/>
        <w:jc w:val="right"/>
        <w:rPr>
          <w:color w:val="000000"/>
          <w:sz w:val="28"/>
          <w:szCs w:val="28"/>
        </w:rPr>
      </w:pPr>
      <w:r w:rsidRPr="00F949C9">
        <w:rPr>
          <w:color w:val="000000"/>
          <w:sz w:val="28"/>
          <w:szCs w:val="28"/>
        </w:rPr>
        <w:t xml:space="preserve">______________________ </w:t>
      </w:r>
    </w:p>
    <w:p w:rsidR="004217AD" w:rsidRPr="00F949C9" w:rsidRDefault="004217AD" w:rsidP="004217AD">
      <w:pPr>
        <w:shd w:val="clear" w:color="auto" w:fill="FFFFFF"/>
        <w:ind w:left="6120" w:firstLine="360"/>
        <w:jc w:val="center"/>
        <w:rPr>
          <w:color w:val="000000"/>
          <w:sz w:val="22"/>
          <w:szCs w:val="22"/>
        </w:rPr>
      </w:pPr>
      <w:r w:rsidRPr="00F949C9">
        <w:rPr>
          <w:color w:val="000000"/>
          <w:sz w:val="22"/>
          <w:szCs w:val="22"/>
        </w:rPr>
        <w:t>(подпись)</w:t>
      </w:r>
    </w:p>
    <w:p w:rsidR="004217AD" w:rsidRPr="00F949C9" w:rsidRDefault="004217AD" w:rsidP="004217AD">
      <w:pPr>
        <w:shd w:val="clear" w:color="auto" w:fill="FFFFFF"/>
        <w:ind w:left="360"/>
        <w:rPr>
          <w:color w:val="000000"/>
          <w:sz w:val="28"/>
          <w:szCs w:val="28"/>
        </w:rPr>
      </w:pPr>
      <w:r w:rsidRPr="00F949C9">
        <w:rPr>
          <w:color w:val="000000"/>
          <w:sz w:val="28"/>
          <w:szCs w:val="28"/>
        </w:rPr>
        <w:t> </w:t>
      </w:r>
    </w:p>
    <w:p w:rsidR="004217AD" w:rsidRPr="00F949C9" w:rsidRDefault="004217AD" w:rsidP="004217AD">
      <w:pPr>
        <w:shd w:val="clear" w:color="auto" w:fill="FFFFFF"/>
        <w:rPr>
          <w:color w:val="000000"/>
          <w:sz w:val="28"/>
          <w:szCs w:val="28"/>
        </w:rPr>
      </w:pPr>
      <w:r w:rsidRPr="00F949C9">
        <w:rPr>
          <w:color w:val="000000"/>
          <w:sz w:val="28"/>
          <w:szCs w:val="28"/>
        </w:rPr>
        <w:t xml:space="preserve"> _____ ______________20___года</w:t>
      </w:r>
    </w:p>
    <w:p w:rsidR="004217AD" w:rsidRPr="00F949C9" w:rsidRDefault="004217AD" w:rsidP="004217AD">
      <w:pPr>
        <w:rPr>
          <w:sz w:val="28"/>
          <w:szCs w:val="28"/>
        </w:rPr>
      </w:pPr>
    </w:p>
    <w:p w:rsidR="004217AD" w:rsidRPr="00F949C9" w:rsidRDefault="004217AD" w:rsidP="004217AD">
      <w:pPr>
        <w:jc w:val="both"/>
        <w:rPr>
          <w:sz w:val="28"/>
          <w:szCs w:val="28"/>
        </w:rPr>
      </w:pPr>
    </w:p>
    <w:p w:rsidR="00F85B13" w:rsidRPr="00F949C9" w:rsidRDefault="00F85B13" w:rsidP="004217AD">
      <w:pPr>
        <w:jc w:val="center"/>
        <w:rPr>
          <w:sz w:val="28"/>
          <w:szCs w:val="28"/>
        </w:rPr>
      </w:pPr>
    </w:p>
    <w:sectPr w:rsidR="00F85B13" w:rsidRPr="00F949C9" w:rsidSect="00F02A12">
      <w:headerReference w:type="even" r:id="rId8"/>
      <w:headerReference w:type="default" r:id="rId9"/>
      <w:footnotePr>
        <w:numRestart w:val="eachPage"/>
      </w:footnotePr>
      <w:pgSz w:w="11906" w:h="16838"/>
      <w:pgMar w:top="1079" w:right="566" w:bottom="899" w:left="70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69A" w:rsidRDefault="00A6169A">
      <w:r>
        <w:separator/>
      </w:r>
    </w:p>
  </w:endnote>
  <w:endnote w:type="continuationSeparator" w:id="0">
    <w:p w:rsidR="00A6169A" w:rsidRDefault="00A6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69A" w:rsidRDefault="00A6169A">
      <w:r>
        <w:separator/>
      </w:r>
    </w:p>
  </w:footnote>
  <w:footnote w:type="continuationSeparator" w:id="0">
    <w:p w:rsidR="00A6169A" w:rsidRDefault="00A61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31C" w:rsidRDefault="007B331C" w:rsidP="00B324D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B331C" w:rsidRDefault="007B331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31C" w:rsidRDefault="007B331C" w:rsidP="00B324D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F511C">
      <w:rPr>
        <w:rStyle w:val="a5"/>
        <w:noProof/>
      </w:rPr>
      <w:t>3</w:t>
    </w:r>
    <w:r>
      <w:rPr>
        <w:rStyle w:val="a5"/>
      </w:rPr>
      <w:fldChar w:fldCharType="end"/>
    </w:r>
  </w:p>
  <w:p w:rsidR="007B331C" w:rsidRDefault="007B331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FBF"/>
    <w:rsid w:val="00024C9B"/>
    <w:rsid w:val="000340B0"/>
    <w:rsid w:val="000437D8"/>
    <w:rsid w:val="00082F52"/>
    <w:rsid w:val="000A131F"/>
    <w:rsid w:val="000C00CE"/>
    <w:rsid w:val="000D516F"/>
    <w:rsid w:val="001034C6"/>
    <w:rsid w:val="00120092"/>
    <w:rsid w:val="00124CB5"/>
    <w:rsid w:val="00126C70"/>
    <w:rsid w:val="0016768E"/>
    <w:rsid w:val="0019222A"/>
    <w:rsid w:val="001B6AF8"/>
    <w:rsid w:val="001E1E97"/>
    <w:rsid w:val="0022313F"/>
    <w:rsid w:val="00224841"/>
    <w:rsid w:val="00226C8F"/>
    <w:rsid w:val="00231057"/>
    <w:rsid w:val="00240EF0"/>
    <w:rsid w:val="002443D4"/>
    <w:rsid w:val="002536CB"/>
    <w:rsid w:val="0026077F"/>
    <w:rsid w:val="002921E6"/>
    <w:rsid w:val="002D0C71"/>
    <w:rsid w:val="002E27B6"/>
    <w:rsid w:val="003115BE"/>
    <w:rsid w:val="00382F05"/>
    <w:rsid w:val="00383166"/>
    <w:rsid w:val="00386170"/>
    <w:rsid w:val="003A68D8"/>
    <w:rsid w:val="003D2413"/>
    <w:rsid w:val="003E63A1"/>
    <w:rsid w:val="004217AD"/>
    <w:rsid w:val="00427CA9"/>
    <w:rsid w:val="00430A72"/>
    <w:rsid w:val="00430CBD"/>
    <w:rsid w:val="00446B0F"/>
    <w:rsid w:val="00454AAD"/>
    <w:rsid w:val="004716FA"/>
    <w:rsid w:val="004756B3"/>
    <w:rsid w:val="0048526D"/>
    <w:rsid w:val="00491336"/>
    <w:rsid w:val="004D0B92"/>
    <w:rsid w:val="004F18A8"/>
    <w:rsid w:val="00532603"/>
    <w:rsid w:val="00533FFD"/>
    <w:rsid w:val="00563747"/>
    <w:rsid w:val="00567E2A"/>
    <w:rsid w:val="00594774"/>
    <w:rsid w:val="005A3450"/>
    <w:rsid w:val="005A7D59"/>
    <w:rsid w:val="005B7FE9"/>
    <w:rsid w:val="005E1D9D"/>
    <w:rsid w:val="005F1796"/>
    <w:rsid w:val="00645F7E"/>
    <w:rsid w:val="00651CE9"/>
    <w:rsid w:val="00670100"/>
    <w:rsid w:val="00670CC4"/>
    <w:rsid w:val="0069319B"/>
    <w:rsid w:val="00696755"/>
    <w:rsid w:val="006A0717"/>
    <w:rsid w:val="006A0D29"/>
    <w:rsid w:val="006B18D2"/>
    <w:rsid w:val="006E5CE0"/>
    <w:rsid w:val="006F066A"/>
    <w:rsid w:val="00706AEE"/>
    <w:rsid w:val="0071099F"/>
    <w:rsid w:val="00752111"/>
    <w:rsid w:val="00761A53"/>
    <w:rsid w:val="00763335"/>
    <w:rsid w:val="007818F1"/>
    <w:rsid w:val="007851C9"/>
    <w:rsid w:val="007B331C"/>
    <w:rsid w:val="00800BCF"/>
    <w:rsid w:val="008705BB"/>
    <w:rsid w:val="00882559"/>
    <w:rsid w:val="008828C7"/>
    <w:rsid w:val="008F2B96"/>
    <w:rsid w:val="0091152B"/>
    <w:rsid w:val="0091785C"/>
    <w:rsid w:val="00922F84"/>
    <w:rsid w:val="00925A0F"/>
    <w:rsid w:val="00996BB2"/>
    <w:rsid w:val="009A3FBF"/>
    <w:rsid w:val="009B332E"/>
    <w:rsid w:val="009C467F"/>
    <w:rsid w:val="009D0DBA"/>
    <w:rsid w:val="009D721F"/>
    <w:rsid w:val="009F6E66"/>
    <w:rsid w:val="009F7A29"/>
    <w:rsid w:val="00A00164"/>
    <w:rsid w:val="00A02D64"/>
    <w:rsid w:val="00A17B4D"/>
    <w:rsid w:val="00A6169A"/>
    <w:rsid w:val="00A7152B"/>
    <w:rsid w:val="00A83733"/>
    <w:rsid w:val="00A95FF8"/>
    <w:rsid w:val="00AB0CC6"/>
    <w:rsid w:val="00AB3E8F"/>
    <w:rsid w:val="00AD0283"/>
    <w:rsid w:val="00AD5466"/>
    <w:rsid w:val="00B20536"/>
    <w:rsid w:val="00B324D5"/>
    <w:rsid w:val="00B46868"/>
    <w:rsid w:val="00BB2AB2"/>
    <w:rsid w:val="00BB4AA3"/>
    <w:rsid w:val="00BD10DE"/>
    <w:rsid w:val="00BE1F74"/>
    <w:rsid w:val="00BF0532"/>
    <w:rsid w:val="00C647ED"/>
    <w:rsid w:val="00C93ED7"/>
    <w:rsid w:val="00CB139A"/>
    <w:rsid w:val="00CE3E67"/>
    <w:rsid w:val="00CE5103"/>
    <w:rsid w:val="00CF0B89"/>
    <w:rsid w:val="00CF4EB2"/>
    <w:rsid w:val="00CF511C"/>
    <w:rsid w:val="00D01AC6"/>
    <w:rsid w:val="00D45CB0"/>
    <w:rsid w:val="00D47C04"/>
    <w:rsid w:val="00D76D35"/>
    <w:rsid w:val="00DA7C5B"/>
    <w:rsid w:val="00DC15EF"/>
    <w:rsid w:val="00DC55CD"/>
    <w:rsid w:val="00DC6627"/>
    <w:rsid w:val="00DD1DC4"/>
    <w:rsid w:val="00DD2892"/>
    <w:rsid w:val="00DE0566"/>
    <w:rsid w:val="00E1646C"/>
    <w:rsid w:val="00E664CF"/>
    <w:rsid w:val="00E81E38"/>
    <w:rsid w:val="00E9270A"/>
    <w:rsid w:val="00EC3AF8"/>
    <w:rsid w:val="00F02A12"/>
    <w:rsid w:val="00F04A43"/>
    <w:rsid w:val="00F14FBC"/>
    <w:rsid w:val="00F41105"/>
    <w:rsid w:val="00F42AFA"/>
    <w:rsid w:val="00F673AA"/>
    <w:rsid w:val="00F85B13"/>
    <w:rsid w:val="00F949C9"/>
    <w:rsid w:val="00F97832"/>
    <w:rsid w:val="00FA02BF"/>
    <w:rsid w:val="00FA2255"/>
    <w:rsid w:val="00FC066D"/>
    <w:rsid w:val="00FC676B"/>
    <w:rsid w:val="00FF6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9A3FBF"/>
    <w:pPr>
      <w:spacing w:after="150" w:line="288" w:lineRule="atLeast"/>
      <w:outlineLvl w:val="0"/>
    </w:pPr>
    <w:rPr>
      <w:rFonts w:ascii="Tahoma" w:hAnsi="Tahoma" w:cs="Tahoma"/>
      <w:color w:val="2E3432"/>
      <w:kern w:val="36"/>
      <w:sz w:val="38"/>
      <w:szCs w:val="38"/>
    </w:rPr>
  </w:style>
  <w:style w:type="paragraph" w:styleId="3">
    <w:name w:val="heading 3"/>
    <w:basedOn w:val="a"/>
    <w:next w:val="a"/>
    <w:link w:val="30"/>
    <w:qFormat/>
    <w:rsid w:val="004716F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A3FBF"/>
    <w:rPr>
      <w:color w:val="A75E2E"/>
      <w:u w:val="single"/>
    </w:rPr>
  </w:style>
  <w:style w:type="paragraph" w:customStyle="1" w:styleId="1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Знак Знак Знак1 Знак"/>
    <w:basedOn w:val="a"/>
    <w:rsid w:val="005B7FE9"/>
    <w:pPr>
      <w:spacing w:after="160" w:line="240" w:lineRule="exact"/>
    </w:pPr>
    <w:rPr>
      <w:sz w:val="20"/>
      <w:szCs w:val="20"/>
      <w:lang w:eastAsia="zh-CN"/>
    </w:rPr>
  </w:style>
  <w:style w:type="paragraph" w:styleId="a4">
    <w:name w:val="header"/>
    <w:basedOn w:val="a"/>
    <w:rsid w:val="00FC066D"/>
    <w:pPr>
      <w:tabs>
        <w:tab w:val="center" w:pos="4677"/>
        <w:tab w:val="right" w:pos="9355"/>
      </w:tabs>
    </w:pPr>
  </w:style>
  <w:style w:type="character" w:styleId="a5">
    <w:name w:val="page number"/>
    <w:basedOn w:val="a0"/>
    <w:rsid w:val="00FC066D"/>
  </w:style>
  <w:style w:type="paragraph" w:styleId="a6">
    <w:name w:val="footnote text"/>
    <w:basedOn w:val="a"/>
    <w:link w:val="a7"/>
    <w:uiPriority w:val="99"/>
    <w:rsid w:val="00BF0532"/>
    <w:rPr>
      <w:sz w:val="20"/>
      <w:szCs w:val="20"/>
    </w:rPr>
  </w:style>
  <w:style w:type="character" w:styleId="a8">
    <w:name w:val="footnote reference"/>
    <w:uiPriority w:val="99"/>
    <w:rsid w:val="00BF0532"/>
    <w:rPr>
      <w:vertAlign w:val="superscript"/>
    </w:rPr>
  </w:style>
  <w:style w:type="character" w:customStyle="1" w:styleId="a7">
    <w:name w:val="Текст сноски Знак"/>
    <w:link w:val="a6"/>
    <w:uiPriority w:val="99"/>
    <w:rsid w:val="004D0B92"/>
  </w:style>
  <w:style w:type="paragraph" w:styleId="a9">
    <w:name w:val="Balloon Text"/>
    <w:basedOn w:val="a"/>
    <w:link w:val="aa"/>
    <w:rsid w:val="000C00CE"/>
    <w:rPr>
      <w:rFonts w:ascii="Tahoma" w:hAnsi="Tahoma" w:cs="Tahoma"/>
      <w:sz w:val="16"/>
      <w:szCs w:val="16"/>
    </w:rPr>
  </w:style>
  <w:style w:type="character" w:customStyle="1" w:styleId="aa">
    <w:name w:val="Текст выноски Знак"/>
    <w:link w:val="a9"/>
    <w:rsid w:val="000C00CE"/>
    <w:rPr>
      <w:rFonts w:ascii="Tahoma" w:hAnsi="Tahoma" w:cs="Tahoma"/>
      <w:sz w:val="16"/>
      <w:szCs w:val="16"/>
    </w:rPr>
  </w:style>
  <w:style w:type="paragraph" w:styleId="ab">
    <w:name w:val="Body Text Indent"/>
    <w:basedOn w:val="a"/>
    <w:link w:val="ac"/>
    <w:rsid w:val="00F02A12"/>
    <w:pPr>
      <w:autoSpaceDE w:val="0"/>
      <w:autoSpaceDN w:val="0"/>
      <w:jc w:val="both"/>
    </w:pPr>
    <w:rPr>
      <w:sz w:val="28"/>
      <w:szCs w:val="28"/>
    </w:rPr>
  </w:style>
  <w:style w:type="character" w:customStyle="1" w:styleId="ac">
    <w:name w:val="Основной текст с отступом Знак"/>
    <w:basedOn w:val="a0"/>
    <w:link w:val="ab"/>
    <w:rsid w:val="00F02A12"/>
    <w:rPr>
      <w:sz w:val="28"/>
      <w:szCs w:val="28"/>
    </w:rPr>
  </w:style>
  <w:style w:type="character" w:customStyle="1" w:styleId="FontStyle34">
    <w:name w:val="Font Style34"/>
    <w:uiPriority w:val="99"/>
    <w:rsid w:val="00F02A12"/>
    <w:rPr>
      <w:rFonts w:ascii="Times New Roman" w:hAnsi="Times New Roman" w:cs="Times New Roman"/>
      <w:sz w:val="26"/>
      <w:szCs w:val="26"/>
    </w:rPr>
  </w:style>
  <w:style w:type="character" w:customStyle="1" w:styleId="30">
    <w:name w:val="Заголовок 3 Знак"/>
    <w:basedOn w:val="a0"/>
    <w:link w:val="3"/>
    <w:rsid w:val="004217AD"/>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9A3FBF"/>
    <w:pPr>
      <w:spacing w:after="150" w:line="288" w:lineRule="atLeast"/>
      <w:outlineLvl w:val="0"/>
    </w:pPr>
    <w:rPr>
      <w:rFonts w:ascii="Tahoma" w:hAnsi="Tahoma" w:cs="Tahoma"/>
      <w:color w:val="2E3432"/>
      <w:kern w:val="36"/>
      <w:sz w:val="38"/>
      <w:szCs w:val="38"/>
    </w:rPr>
  </w:style>
  <w:style w:type="paragraph" w:styleId="3">
    <w:name w:val="heading 3"/>
    <w:basedOn w:val="a"/>
    <w:next w:val="a"/>
    <w:link w:val="30"/>
    <w:qFormat/>
    <w:rsid w:val="004716F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A3FBF"/>
    <w:rPr>
      <w:color w:val="A75E2E"/>
      <w:u w:val="single"/>
    </w:rPr>
  </w:style>
  <w:style w:type="paragraph" w:customStyle="1" w:styleId="1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Знак Знак Знак1 Знак"/>
    <w:basedOn w:val="a"/>
    <w:rsid w:val="005B7FE9"/>
    <w:pPr>
      <w:spacing w:after="160" w:line="240" w:lineRule="exact"/>
    </w:pPr>
    <w:rPr>
      <w:sz w:val="20"/>
      <w:szCs w:val="20"/>
      <w:lang w:eastAsia="zh-CN"/>
    </w:rPr>
  </w:style>
  <w:style w:type="paragraph" w:styleId="a4">
    <w:name w:val="header"/>
    <w:basedOn w:val="a"/>
    <w:rsid w:val="00FC066D"/>
    <w:pPr>
      <w:tabs>
        <w:tab w:val="center" w:pos="4677"/>
        <w:tab w:val="right" w:pos="9355"/>
      </w:tabs>
    </w:pPr>
  </w:style>
  <w:style w:type="character" w:styleId="a5">
    <w:name w:val="page number"/>
    <w:basedOn w:val="a0"/>
    <w:rsid w:val="00FC066D"/>
  </w:style>
  <w:style w:type="paragraph" w:styleId="a6">
    <w:name w:val="footnote text"/>
    <w:basedOn w:val="a"/>
    <w:link w:val="a7"/>
    <w:uiPriority w:val="99"/>
    <w:rsid w:val="00BF0532"/>
    <w:rPr>
      <w:sz w:val="20"/>
      <w:szCs w:val="20"/>
    </w:rPr>
  </w:style>
  <w:style w:type="character" w:styleId="a8">
    <w:name w:val="footnote reference"/>
    <w:uiPriority w:val="99"/>
    <w:rsid w:val="00BF0532"/>
    <w:rPr>
      <w:vertAlign w:val="superscript"/>
    </w:rPr>
  </w:style>
  <w:style w:type="character" w:customStyle="1" w:styleId="a7">
    <w:name w:val="Текст сноски Знак"/>
    <w:link w:val="a6"/>
    <w:uiPriority w:val="99"/>
    <w:rsid w:val="004D0B92"/>
  </w:style>
  <w:style w:type="paragraph" w:styleId="a9">
    <w:name w:val="Balloon Text"/>
    <w:basedOn w:val="a"/>
    <w:link w:val="aa"/>
    <w:rsid w:val="000C00CE"/>
    <w:rPr>
      <w:rFonts w:ascii="Tahoma" w:hAnsi="Tahoma" w:cs="Tahoma"/>
      <w:sz w:val="16"/>
      <w:szCs w:val="16"/>
    </w:rPr>
  </w:style>
  <w:style w:type="character" w:customStyle="1" w:styleId="aa">
    <w:name w:val="Текст выноски Знак"/>
    <w:link w:val="a9"/>
    <w:rsid w:val="000C00CE"/>
    <w:rPr>
      <w:rFonts w:ascii="Tahoma" w:hAnsi="Tahoma" w:cs="Tahoma"/>
      <w:sz w:val="16"/>
      <w:szCs w:val="16"/>
    </w:rPr>
  </w:style>
  <w:style w:type="paragraph" w:styleId="ab">
    <w:name w:val="Body Text Indent"/>
    <w:basedOn w:val="a"/>
    <w:link w:val="ac"/>
    <w:rsid w:val="00F02A12"/>
    <w:pPr>
      <w:autoSpaceDE w:val="0"/>
      <w:autoSpaceDN w:val="0"/>
      <w:jc w:val="both"/>
    </w:pPr>
    <w:rPr>
      <w:sz w:val="28"/>
      <w:szCs w:val="28"/>
    </w:rPr>
  </w:style>
  <w:style w:type="character" w:customStyle="1" w:styleId="ac">
    <w:name w:val="Основной текст с отступом Знак"/>
    <w:basedOn w:val="a0"/>
    <w:link w:val="ab"/>
    <w:rsid w:val="00F02A12"/>
    <w:rPr>
      <w:sz w:val="28"/>
      <w:szCs w:val="28"/>
    </w:rPr>
  </w:style>
  <w:style w:type="character" w:customStyle="1" w:styleId="FontStyle34">
    <w:name w:val="Font Style34"/>
    <w:uiPriority w:val="99"/>
    <w:rsid w:val="00F02A12"/>
    <w:rPr>
      <w:rFonts w:ascii="Times New Roman" w:hAnsi="Times New Roman" w:cs="Times New Roman"/>
      <w:sz w:val="26"/>
      <w:szCs w:val="26"/>
    </w:rPr>
  </w:style>
  <w:style w:type="character" w:customStyle="1" w:styleId="30">
    <w:name w:val="Заголовок 3 Знак"/>
    <w:basedOn w:val="a0"/>
    <w:link w:val="3"/>
    <w:rsid w:val="004217AD"/>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611126">
      <w:bodyDiv w:val="1"/>
      <w:marLeft w:val="0"/>
      <w:marRight w:val="0"/>
      <w:marTop w:val="0"/>
      <w:marBottom w:val="0"/>
      <w:divBdr>
        <w:top w:val="none" w:sz="0" w:space="0" w:color="auto"/>
        <w:left w:val="none" w:sz="0" w:space="0" w:color="auto"/>
        <w:bottom w:val="none" w:sz="0" w:space="0" w:color="auto"/>
        <w:right w:val="none" w:sz="0" w:space="0" w:color="auto"/>
      </w:divBdr>
      <w:divsChild>
        <w:div w:id="653222731">
          <w:marLeft w:val="0"/>
          <w:marRight w:val="-3615"/>
          <w:marTop w:val="0"/>
          <w:marBottom w:val="0"/>
          <w:divBdr>
            <w:top w:val="none" w:sz="0" w:space="0" w:color="auto"/>
            <w:left w:val="none" w:sz="0" w:space="0" w:color="auto"/>
            <w:bottom w:val="none" w:sz="0" w:space="0" w:color="auto"/>
            <w:right w:val="none" w:sz="0" w:space="0" w:color="auto"/>
          </w:divBdr>
          <w:divsChild>
            <w:div w:id="1529761648">
              <w:marLeft w:val="0"/>
              <w:marRight w:val="3615"/>
              <w:marTop w:val="0"/>
              <w:marBottom w:val="0"/>
              <w:divBdr>
                <w:top w:val="none" w:sz="0" w:space="0" w:color="auto"/>
                <w:left w:val="none" w:sz="0" w:space="0" w:color="auto"/>
                <w:bottom w:val="none" w:sz="0" w:space="0" w:color="auto"/>
                <w:right w:val="none" w:sz="0" w:space="0" w:color="auto"/>
              </w:divBdr>
              <w:divsChild>
                <w:div w:id="160004540">
                  <w:marLeft w:val="0"/>
                  <w:marRight w:val="0"/>
                  <w:marTop w:val="0"/>
                  <w:marBottom w:val="0"/>
                  <w:divBdr>
                    <w:top w:val="none" w:sz="0" w:space="0" w:color="auto"/>
                    <w:left w:val="none" w:sz="0" w:space="0" w:color="auto"/>
                    <w:bottom w:val="none" w:sz="0" w:space="0" w:color="auto"/>
                    <w:right w:val="none" w:sz="0" w:space="0" w:color="auto"/>
                  </w:divBdr>
                  <w:divsChild>
                    <w:div w:id="959188990">
                      <w:marLeft w:val="0"/>
                      <w:marRight w:val="0"/>
                      <w:marTop w:val="0"/>
                      <w:marBottom w:val="330"/>
                      <w:divBdr>
                        <w:top w:val="none" w:sz="0" w:space="0" w:color="auto"/>
                        <w:left w:val="none" w:sz="0" w:space="0" w:color="auto"/>
                        <w:bottom w:val="none" w:sz="0" w:space="0" w:color="auto"/>
                        <w:right w:val="none" w:sz="0" w:space="0" w:color="auto"/>
                      </w:divBdr>
                      <w:divsChild>
                        <w:div w:id="1996908279">
                          <w:marLeft w:val="0"/>
                          <w:marRight w:val="0"/>
                          <w:marTop w:val="0"/>
                          <w:marBottom w:val="0"/>
                          <w:divBdr>
                            <w:top w:val="none" w:sz="0" w:space="0" w:color="auto"/>
                            <w:left w:val="none" w:sz="0" w:space="0" w:color="auto"/>
                            <w:bottom w:val="none" w:sz="0" w:space="0" w:color="auto"/>
                            <w:right w:val="none" w:sz="0" w:space="0" w:color="auto"/>
                          </w:divBdr>
                          <w:divsChild>
                            <w:div w:id="1793550176">
                              <w:marLeft w:val="0"/>
                              <w:marRight w:val="0"/>
                              <w:marTop w:val="0"/>
                              <w:marBottom w:val="0"/>
                              <w:divBdr>
                                <w:top w:val="none" w:sz="0" w:space="0" w:color="auto"/>
                                <w:left w:val="none" w:sz="0" w:space="0" w:color="auto"/>
                                <w:bottom w:val="none" w:sz="0" w:space="0" w:color="auto"/>
                                <w:right w:val="none" w:sz="0" w:space="0" w:color="auto"/>
                              </w:divBdr>
                              <w:divsChild>
                                <w:div w:id="599409625">
                                  <w:marLeft w:val="0"/>
                                  <w:marRight w:val="0"/>
                                  <w:marTop w:val="0"/>
                                  <w:marBottom w:val="0"/>
                                  <w:divBdr>
                                    <w:top w:val="dashed" w:sz="6" w:space="30" w:color="AAA89E"/>
                                    <w:left w:val="none" w:sz="0" w:space="0" w:color="auto"/>
                                    <w:bottom w:val="none" w:sz="0" w:space="0" w:color="auto"/>
                                    <w:right w:val="none" w:sz="0" w:space="0" w:color="auto"/>
                                  </w:divBdr>
                                  <w:divsChild>
                                    <w:div w:id="91594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989EE-1A44-4645-91C7-D069FCB1D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639</Words>
  <Characters>3645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4276</CharactersWithSpaces>
  <SharedDoc>false</SharedDoc>
  <HLinks>
    <vt:vector size="6" baseType="variant">
      <vt:variant>
        <vt:i4>2424886</vt:i4>
      </vt:variant>
      <vt:variant>
        <vt:i4>0</vt:i4>
      </vt:variant>
      <vt:variant>
        <vt:i4>0</vt:i4>
      </vt:variant>
      <vt:variant>
        <vt:i4>5</vt:i4>
      </vt:variant>
      <vt:variant>
        <vt:lpwstr>consultantplus://offline/ref=D50A85FC78E8F55CA473C8F47B352859F8863C2BC3D89205F40E091D925A927D602EF4DAA8695F4AsCS1N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4</cp:revision>
  <cp:lastPrinted>2016-02-03T09:30:00Z</cp:lastPrinted>
  <dcterms:created xsi:type="dcterms:W3CDTF">2016-02-02T10:42:00Z</dcterms:created>
  <dcterms:modified xsi:type="dcterms:W3CDTF">2016-02-03T09:30:00Z</dcterms:modified>
</cp:coreProperties>
</file>