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CC" w:rsidRPr="006F0E8C" w:rsidRDefault="00005ECC" w:rsidP="00005ECC">
      <w:pPr>
        <w:ind w:firstLine="567"/>
        <w:jc w:val="center"/>
        <w:rPr>
          <w:sz w:val="28"/>
          <w:szCs w:val="28"/>
        </w:rPr>
      </w:pPr>
      <w:bookmarkStart w:id="0" w:name="_GoBack"/>
      <w:r w:rsidRPr="006F0E8C">
        <w:rPr>
          <w:sz w:val="28"/>
          <w:szCs w:val="28"/>
        </w:rPr>
        <w:t>СОВЕТ ДЕПУТАТОВ</w:t>
      </w:r>
    </w:p>
    <w:p w:rsidR="00005ECC" w:rsidRPr="006F0E8C" w:rsidRDefault="00005ECC" w:rsidP="00005ECC">
      <w:pPr>
        <w:ind w:firstLine="567"/>
        <w:jc w:val="center"/>
        <w:rPr>
          <w:sz w:val="28"/>
          <w:szCs w:val="28"/>
        </w:rPr>
      </w:pPr>
      <w:r w:rsidRPr="006F0E8C">
        <w:rPr>
          <w:sz w:val="28"/>
          <w:szCs w:val="28"/>
        </w:rPr>
        <w:t>МУНИЦИПАЛЬНОГО ОКРУГА САВЕЛКИ</w:t>
      </w:r>
    </w:p>
    <w:p w:rsidR="00005ECC" w:rsidRPr="006F0E8C" w:rsidRDefault="00005ECC" w:rsidP="00005ECC">
      <w:pPr>
        <w:ind w:firstLine="567"/>
        <w:jc w:val="center"/>
        <w:rPr>
          <w:sz w:val="28"/>
          <w:szCs w:val="28"/>
        </w:rPr>
      </w:pPr>
      <w:r w:rsidRPr="006F0E8C">
        <w:rPr>
          <w:sz w:val="28"/>
          <w:szCs w:val="28"/>
        </w:rPr>
        <w:t>РЕШЕНИЕ</w:t>
      </w:r>
    </w:p>
    <w:p w:rsidR="00005ECC" w:rsidRPr="006F0E8C" w:rsidRDefault="00005ECC" w:rsidP="00005ECC">
      <w:pPr>
        <w:ind w:firstLine="567"/>
        <w:rPr>
          <w:sz w:val="28"/>
          <w:szCs w:val="28"/>
        </w:rPr>
      </w:pPr>
    </w:p>
    <w:p w:rsidR="00005ECC" w:rsidRPr="006F0E8C" w:rsidRDefault="00005ECC" w:rsidP="00005ECC">
      <w:pPr>
        <w:ind w:firstLine="567"/>
        <w:rPr>
          <w:sz w:val="28"/>
          <w:szCs w:val="28"/>
        </w:rPr>
      </w:pPr>
    </w:p>
    <w:p w:rsidR="00005ECC" w:rsidRPr="006F0E8C" w:rsidRDefault="00005ECC" w:rsidP="00005ECC">
      <w:pPr>
        <w:ind w:firstLine="567"/>
        <w:rPr>
          <w:sz w:val="28"/>
          <w:szCs w:val="28"/>
        </w:rPr>
      </w:pPr>
    </w:p>
    <w:p w:rsidR="00005ECC" w:rsidRPr="006F0E8C" w:rsidRDefault="00005ECC" w:rsidP="00005ECC">
      <w:pPr>
        <w:ind w:firstLine="567"/>
        <w:rPr>
          <w:sz w:val="28"/>
          <w:szCs w:val="28"/>
        </w:rPr>
      </w:pPr>
      <w:r w:rsidRPr="006F0E8C">
        <w:rPr>
          <w:sz w:val="28"/>
          <w:szCs w:val="28"/>
        </w:rPr>
        <w:t>от 19  декабря 2013 г. № 1–СД/16</w:t>
      </w:r>
    </w:p>
    <w:p w:rsidR="00005ECC" w:rsidRPr="006F0E8C" w:rsidRDefault="00005ECC" w:rsidP="00005ECC">
      <w:pPr>
        <w:ind w:right="5668"/>
        <w:rPr>
          <w:b/>
          <w:sz w:val="26"/>
          <w:szCs w:val="26"/>
        </w:rPr>
      </w:pPr>
    </w:p>
    <w:p w:rsidR="001C44ED" w:rsidRPr="006F0E8C" w:rsidRDefault="001C44ED" w:rsidP="000D2E92">
      <w:pPr>
        <w:pStyle w:val="ConsPlusTitle"/>
        <w:ind w:right="-1"/>
        <w:jc w:val="center"/>
      </w:pPr>
    </w:p>
    <w:bookmarkEnd w:id="0"/>
    <w:p w:rsidR="00647D2D" w:rsidRDefault="00647D2D" w:rsidP="00005ECC">
      <w:pPr>
        <w:tabs>
          <w:tab w:val="left" w:pos="5245"/>
        </w:tabs>
        <w:adjustRightInd w:val="0"/>
        <w:ind w:right="3544" w:firstLine="1418"/>
        <w:rPr>
          <w:rFonts w:ascii="Times New Roman" w:hAnsi="Times New Roman"/>
          <w:b/>
          <w:sz w:val="28"/>
          <w:szCs w:val="28"/>
        </w:rPr>
      </w:pPr>
    </w:p>
    <w:p w:rsidR="00D43FE9" w:rsidRPr="00005ECC" w:rsidRDefault="00B474FD" w:rsidP="00005ECC">
      <w:pPr>
        <w:tabs>
          <w:tab w:val="left" w:pos="5245"/>
        </w:tabs>
        <w:adjustRightInd w:val="0"/>
        <w:ind w:right="3544" w:firstLine="1418"/>
        <w:rPr>
          <w:rFonts w:ascii="Times New Roman" w:hAnsi="Times New Roman"/>
          <w:b/>
          <w:sz w:val="28"/>
          <w:szCs w:val="28"/>
        </w:rPr>
      </w:pPr>
      <w:r w:rsidRPr="00005ECC">
        <w:rPr>
          <w:rFonts w:ascii="Times New Roman" w:hAnsi="Times New Roman"/>
          <w:b/>
          <w:sz w:val="28"/>
          <w:szCs w:val="28"/>
        </w:rPr>
        <w:t xml:space="preserve">О </w:t>
      </w:r>
      <w:r w:rsidR="00D43FE9" w:rsidRPr="00005ECC"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 w:rsidR="00D43FE9" w:rsidRPr="00005ECC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D43FE9" w:rsidRPr="00005ECC">
        <w:rPr>
          <w:rFonts w:ascii="Times New Roman" w:hAnsi="Times New Roman"/>
          <w:b/>
          <w:sz w:val="28"/>
          <w:szCs w:val="28"/>
        </w:rPr>
        <w:t xml:space="preserve"> силу решени</w:t>
      </w:r>
      <w:r w:rsidR="00407BE3" w:rsidRPr="00005ECC">
        <w:rPr>
          <w:rFonts w:ascii="Times New Roman" w:hAnsi="Times New Roman"/>
          <w:b/>
          <w:sz w:val="28"/>
          <w:szCs w:val="28"/>
        </w:rPr>
        <w:t>я</w:t>
      </w:r>
      <w:r w:rsidR="00D43FE9" w:rsidRPr="00005ECC">
        <w:rPr>
          <w:rFonts w:ascii="Times New Roman" w:hAnsi="Times New Roman"/>
          <w:b/>
          <w:sz w:val="28"/>
          <w:szCs w:val="28"/>
        </w:rPr>
        <w:t xml:space="preserve"> муниципального Собрания внутригородского муниципального образования </w:t>
      </w:r>
      <w:proofErr w:type="spellStart"/>
      <w:r w:rsidR="00D43FE9" w:rsidRPr="00005ECC">
        <w:rPr>
          <w:rFonts w:ascii="Times New Roman" w:hAnsi="Times New Roman"/>
          <w:b/>
          <w:sz w:val="28"/>
          <w:szCs w:val="28"/>
        </w:rPr>
        <w:t>Савелки</w:t>
      </w:r>
      <w:proofErr w:type="spellEnd"/>
      <w:r w:rsidR="00D43FE9" w:rsidRPr="00005ECC">
        <w:rPr>
          <w:rFonts w:ascii="Times New Roman" w:hAnsi="Times New Roman"/>
          <w:b/>
          <w:sz w:val="28"/>
          <w:szCs w:val="28"/>
        </w:rPr>
        <w:t xml:space="preserve"> в городе Москве от 10</w:t>
      </w:r>
      <w:r w:rsidR="00407BE3" w:rsidRPr="00005ECC">
        <w:rPr>
          <w:rFonts w:ascii="Times New Roman" w:hAnsi="Times New Roman"/>
          <w:b/>
          <w:sz w:val="28"/>
          <w:szCs w:val="28"/>
        </w:rPr>
        <w:t xml:space="preserve"> июня </w:t>
      </w:r>
      <w:r w:rsidR="00D43FE9" w:rsidRPr="00005ECC">
        <w:rPr>
          <w:rFonts w:ascii="Times New Roman" w:hAnsi="Times New Roman"/>
          <w:b/>
          <w:sz w:val="28"/>
          <w:szCs w:val="28"/>
        </w:rPr>
        <w:t xml:space="preserve">2008 года № 10-МС «Утверждение состава Общественной молодежной палаты при муниципальном Собрании  внутригородского муниципального образования </w:t>
      </w:r>
      <w:proofErr w:type="spellStart"/>
      <w:r w:rsidR="00D43FE9" w:rsidRPr="00005ECC">
        <w:rPr>
          <w:rFonts w:ascii="Times New Roman" w:hAnsi="Times New Roman"/>
          <w:b/>
          <w:sz w:val="28"/>
          <w:szCs w:val="28"/>
        </w:rPr>
        <w:t>Савелки</w:t>
      </w:r>
      <w:proofErr w:type="spellEnd"/>
      <w:r w:rsidR="00D43FE9" w:rsidRPr="00005ECC">
        <w:rPr>
          <w:rFonts w:ascii="Times New Roman" w:hAnsi="Times New Roman"/>
          <w:b/>
          <w:sz w:val="28"/>
          <w:szCs w:val="28"/>
        </w:rPr>
        <w:t xml:space="preserve"> в городе Москве»</w:t>
      </w:r>
    </w:p>
    <w:p w:rsidR="00D43FE9" w:rsidRDefault="00D43FE9" w:rsidP="00005ECC">
      <w:pPr>
        <w:adjustRightInd w:val="0"/>
        <w:spacing w:line="480" w:lineRule="auto"/>
        <w:ind w:firstLine="1276"/>
        <w:rPr>
          <w:rFonts w:ascii="Times New Roman" w:hAnsi="Times New Roman"/>
          <w:sz w:val="28"/>
          <w:szCs w:val="28"/>
        </w:rPr>
      </w:pPr>
    </w:p>
    <w:p w:rsidR="00D43FE9" w:rsidRPr="00D43FE9" w:rsidRDefault="00D43FE9" w:rsidP="00005ECC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 9 Р</w:t>
      </w:r>
      <w:r w:rsidRPr="00D43FE9">
        <w:rPr>
          <w:rFonts w:ascii="Times New Roman" w:hAnsi="Times New Roman"/>
          <w:sz w:val="28"/>
          <w:szCs w:val="28"/>
        </w:rPr>
        <w:t>егламент</w:t>
      </w:r>
      <w:r>
        <w:rPr>
          <w:rFonts w:ascii="Times New Roman" w:hAnsi="Times New Roman"/>
          <w:sz w:val="28"/>
          <w:szCs w:val="28"/>
        </w:rPr>
        <w:t>а</w:t>
      </w:r>
      <w:r w:rsidRPr="00D43FE9">
        <w:rPr>
          <w:rFonts w:ascii="Times New Roman" w:hAnsi="Times New Roman"/>
          <w:sz w:val="28"/>
          <w:szCs w:val="28"/>
        </w:rPr>
        <w:t xml:space="preserve"> Совета депутатов муниципального округа </w:t>
      </w:r>
      <w:proofErr w:type="spellStart"/>
      <w:r w:rsidRPr="00D43FE9">
        <w:rPr>
          <w:rFonts w:ascii="Times New Roman" w:hAnsi="Times New Roman"/>
          <w:sz w:val="28"/>
          <w:szCs w:val="28"/>
        </w:rPr>
        <w:t>Савелки</w:t>
      </w:r>
      <w:proofErr w:type="spellEnd"/>
      <w:r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Савелки</w:t>
      </w:r>
      <w:proofErr w:type="spellEnd"/>
      <w:r>
        <w:rPr>
          <w:rFonts w:ascii="Times New Roman" w:hAnsi="Times New Roman"/>
          <w:sz w:val="28"/>
          <w:szCs w:val="28"/>
        </w:rPr>
        <w:t xml:space="preserve"> от</w:t>
      </w:r>
      <w:r w:rsidRPr="00FB6E2F">
        <w:rPr>
          <w:rFonts w:ascii="Times New Roman" w:hAnsi="Times New Roman"/>
          <w:sz w:val="28"/>
          <w:szCs w:val="28"/>
        </w:rPr>
        <w:t xml:space="preserve"> 25 июня 2013 г. № 6–СД/8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43FE9">
        <w:rPr>
          <w:rFonts w:ascii="Times New Roman" w:hAnsi="Times New Roman"/>
          <w:sz w:val="28"/>
          <w:szCs w:val="28"/>
        </w:rPr>
        <w:t xml:space="preserve">О Регламенте Совета депутатов муниципального округа </w:t>
      </w:r>
      <w:proofErr w:type="spellStart"/>
      <w:r w:rsidRPr="00D43FE9">
        <w:rPr>
          <w:rFonts w:ascii="Times New Roman" w:hAnsi="Times New Roman"/>
          <w:sz w:val="28"/>
          <w:szCs w:val="28"/>
        </w:rPr>
        <w:t>Савелки</w:t>
      </w:r>
      <w:proofErr w:type="spellEnd"/>
      <w:r>
        <w:rPr>
          <w:rFonts w:ascii="Times New Roman" w:hAnsi="Times New Roman"/>
          <w:sz w:val="28"/>
          <w:szCs w:val="28"/>
        </w:rPr>
        <w:t>», учитывая отсутстви</w:t>
      </w:r>
      <w:r w:rsidR="004012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предложений по формированию состава молодежной общественной палаты на срок полномочий депутатов Совета депутатов муниципального округа </w:t>
      </w:r>
      <w:proofErr w:type="spellStart"/>
      <w:r w:rsidR="00591C2E">
        <w:rPr>
          <w:rFonts w:ascii="Times New Roman" w:hAnsi="Times New Roman"/>
          <w:sz w:val="28"/>
          <w:szCs w:val="28"/>
        </w:rPr>
        <w:t>Савелки</w:t>
      </w:r>
      <w:proofErr w:type="spellEnd"/>
      <w:r w:rsidR="00591C2E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 xml:space="preserve">2012 года, Совет депутатов </w:t>
      </w:r>
      <w:r w:rsidR="00591C2E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591C2E">
        <w:rPr>
          <w:rFonts w:ascii="Times New Roman" w:hAnsi="Times New Roman"/>
          <w:sz w:val="28"/>
          <w:szCs w:val="28"/>
        </w:rPr>
        <w:t>Савелки</w:t>
      </w:r>
      <w:proofErr w:type="spellEnd"/>
      <w:r w:rsidR="00591C2E">
        <w:rPr>
          <w:rFonts w:ascii="Times New Roman" w:hAnsi="Times New Roman"/>
          <w:sz w:val="28"/>
          <w:szCs w:val="28"/>
        </w:rPr>
        <w:t xml:space="preserve"> </w:t>
      </w:r>
      <w:r w:rsidR="00FB0DD1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6C71F0" w:rsidRPr="006C71F0" w:rsidRDefault="00591C2E" w:rsidP="00005ECC">
      <w:pPr>
        <w:pStyle w:val="ac"/>
        <w:numPr>
          <w:ilvl w:val="0"/>
          <w:numId w:val="1"/>
        </w:numPr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591C2E">
        <w:t xml:space="preserve"> </w:t>
      </w:r>
      <w:r w:rsidRPr="00591C2E">
        <w:rPr>
          <w:rFonts w:ascii="Times New Roman" w:hAnsi="Times New Roman"/>
          <w:sz w:val="28"/>
          <w:szCs w:val="28"/>
        </w:rPr>
        <w:t>решени</w:t>
      </w:r>
      <w:r w:rsidR="00F8362B">
        <w:rPr>
          <w:rFonts w:ascii="Times New Roman" w:hAnsi="Times New Roman"/>
          <w:sz w:val="28"/>
          <w:szCs w:val="28"/>
        </w:rPr>
        <w:t>е</w:t>
      </w:r>
      <w:r w:rsidRPr="00591C2E">
        <w:rPr>
          <w:rFonts w:ascii="Times New Roman" w:hAnsi="Times New Roman"/>
          <w:sz w:val="28"/>
          <w:szCs w:val="28"/>
        </w:rPr>
        <w:t xml:space="preserve"> муниципального Собрания внутригородского муниципального образования </w:t>
      </w:r>
      <w:proofErr w:type="spellStart"/>
      <w:r w:rsidRPr="00591C2E">
        <w:rPr>
          <w:rFonts w:ascii="Times New Roman" w:hAnsi="Times New Roman"/>
          <w:sz w:val="28"/>
          <w:szCs w:val="28"/>
        </w:rPr>
        <w:t>Савелки</w:t>
      </w:r>
      <w:proofErr w:type="spellEnd"/>
      <w:r w:rsidRPr="00591C2E">
        <w:rPr>
          <w:rFonts w:ascii="Times New Roman" w:hAnsi="Times New Roman"/>
          <w:sz w:val="28"/>
          <w:szCs w:val="28"/>
        </w:rPr>
        <w:t xml:space="preserve"> в городе Москве от 10.06.2008 года № 10-МС «Утверждение состава Общественной молодежной палаты при муниципальном Собрании внутригородского муниципального образования </w:t>
      </w:r>
      <w:proofErr w:type="spellStart"/>
      <w:r w:rsidRPr="00591C2E">
        <w:rPr>
          <w:rFonts w:ascii="Times New Roman" w:hAnsi="Times New Roman"/>
          <w:sz w:val="28"/>
          <w:szCs w:val="28"/>
        </w:rPr>
        <w:t>Савелки</w:t>
      </w:r>
      <w:proofErr w:type="spellEnd"/>
      <w:r w:rsidRPr="00591C2E">
        <w:rPr>
          <w:rFonts w:ascii="Times New Roman" w:hAnsi="Times New Roman"/>
          <w:sz w:val="28"/>
          <w:szCs w:val="28"/>
        </w:rPr>
        <w:t xml:space="preserve"> в городе Москве»</w:t>
      </w:r>
      <w:r w:rsidR="006C71F0" w:rsidRPr="006C71F0">
        <w:rPr>
          <w:rFonts w:ascii="Times New Roman" w:hAnsi="Times New Roman"/>
          <w:sz w:val="28"/>
          <w:szCs w:val="28"/>
        </w:rPr>
        <w:t xml:space="preserve">. </w:t>
      </w:r>
    </w:p>
    <w:p w:rsidR="000D2E92" w:rsidRDefault="001C44ED" w:rsidP="00005ECC">
      <w:pPr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1C44ED">
        <w:rPr>
          <w:rFonts w:ascii="Times New Roman" w:hAnsi="Times New Roman"/>
          <w:sz w:val="28"/>
          <w:szCs w:val="28"/>
        </w:rPr>
        <w:t>2.</w:t>
      </w:r>
      <w:r w:rsidR="007274E1">
        <w:rPr>
          <w:rFonts w:ascii="Times New Roman" w:hAnsi="Times New Roman"/>
          <w:sz w:val="28"/>
          <w:szCs w:val="28"/>
        </w:rPr>
        <w:t xml:space="preserve"> </w:t>
      </w:r>
      <w:r w:rsidR="006C71F0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7C7DDA">
        <w:rPr>
          <w:rFonts w:ascii="Times New Roman" w:hAnsi="Times New Roman"/>
          <w:sz w:val="28"/>
          <w:szCs w:val="28"/>
        </w:rPr>
        <w:t xml:space="preserve">официальном печатном издании «Ведомости муниципального округа </w:t>
      </w:r>
      <w:proofErr w:type="spellStart"/>
      <w:r w:rsidR="007C7DDA">
        <w:rPr>
          <w:rFonts w:ascii="Times New Roman" w:hAnsi="Times New Roman"/>
          <w:sz w:val="28"/>
          <w:szCs w:val="28"/>
        </w:rPr>
        <w:t>Савелки</w:t>
      </w:r>
      <w:proofErr w:type="spellEnd"/>
      <w:r w:rsidR="007C7DDA">
        <w:rPr>
          <w:rFonts w:ascii="Times New Roman" w:hAnsi="Times New Roman"/>
          <w:sz w:val="28"/>
          <w:szCs w:val="28"/>
        </w:rPr>
        <w:t>».</w:t>
      </w:r>
    </w:p>
    <w:p w:rsidR="001C44ED" w:rsidRPr="007321EB" w:rsidRDefault="006C71F0" w:rsidP="00005ECC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44ED" w:rsidRPr="001C44E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C44ED" w:rsidRPr="001C44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C44ED" w:rsidRPr="001C44E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1C44ED">
        <w:rPr>
          <w:rFonts w:ascii="Times New Roman" w:hAnsi="Times New Roman"/>
          <w:sz w:val="28"/>
          <w:szCs w:val="28"/>
        </w:rPr>
        <w:t>г</w:t>
      </w:r>
      <w:r w:rsidR="001C44ED" w:rsidRPr="001C44ED">
        <w:rPr>
          <w:rFonts w:ascii="Times New Roman" w:hAnsi="Times New Roman"/>
          <w:sz w:val="28"/>
          <w:szCs w:val="28"/>
        </w:rPr>
        <w:t xml:space="preserve">лаву муниципального округа Савелки  </w:t>
      </w:r>
      <w:r w:rsidR="001C44ED" w:rsidRPr="007321EB">
        <w:rPr>
          <w:rFonts w:ascii="Times New Roman" w:hAnsi="Times New Roman"/>
          <w:sz w:val="28"/>
          <w:szCs w:val="28"/>
        </w:rPr>
        <w:t>Юдахину Ирину Васильевну.</w:t>
      </w:r>
    </w:p>
    <w:p w:rsidR="00647D2D" w:rsidRDefault="00647D2D" w:rsidP="00694F79">
      <w:pPr>
        <w:rPr>
          <w:rFonts w:ascii="Times New Roman" w:hAnsi="Times New Roman"/>
          <w:sz w:val="28"/>
          <w:szCs w:val="28"/>
        </w:rPr>
      </w:pPr>
    </w:p>
    <w:p w:rsidR="001C44ED" w:rsidRPr="007321EB" w:rsidRDefault="001C44ED" w:rsidP="00694F79">
      <w:pPr>
        <w:rPr>
          <w:rFonts w:ascii="Times New Roman" w:hAnsi="Times New Roman"/>
          <w:sz w:val="28"/>
          <w:szCs w:val="28"/>
        </w:rPr>
      </w:pPr>
      <w:r w:rsidRPr="007321EB">
        <w:rPr>
          <w:rFonts w:ascii="Times New Roman" w:hAnsi="Times New Roman"/>
          <w:sz w:val="28"/>
          <w:szCs w:val="28"/>
        </w:rPr>
        <w:t xml:space="preserve">Результаты голосования: за </w:t>
      </w:r>
      <w:r w:rsidR="00257812" w:rsidRPr="007321EB">
        <w:rPr>
          <w:rFonts w:ascii="Times New Roman" w:hAnsi="Times New Roman"/>
          <w:sz w:val="28"/>
          <w:szCs w:val="28"/>
        </w:rPr>
        <w:t xml:space="preserve">- </w:t>
      </w:r>
      <w:r w:rsidR="006F0E8C">
        <w:rPr>
          <w:rFonts w:ascii="Times New Roman" w:hAnsi="Times New Roman"/>
          <w:sz w:val="28"/>
          <w:szCs w:val="28"/>
        </w:rPr>
        <w:t>11</w:t>
      </w:r>
      <w:r w:rsidRPr="007321EB">
        <w:rPr>
          <w:rFonts w:ascii="Times New Roman" w:hAnsi="Times New Roman"/>
          <w:sz w:val="28"/>
          <w:szCs w:val="28"/>
        </w:rPr>
        <w:t>, против -</w:t>
      </w:r>
      <w:r w:rsidR="00005ECC">
        <w:rPr>
          <w:rFonts w:ascii="Times New Roman" w:hAnsi="Times New Roman"/>
          <w:sz w:val="28"/>
          <w:szCs w:val="28"/>
        </w:rPr>
        <w:t xml:space="preserve"> </w:t>
      </w:r>
      <w:r w:rsidR="006F0E8C">
        <w:rPr>
          <w:rFonts w:ascii="Times New Roman" w:hAnsi="Times New Roman"/>
          <w:sz w:val="28"/>
          <w:szCs w:val="28"/>
        </w:rPr>
        <w:t>0</w:t>
      </w:r>
      <w:r w:rsidR="00C125B8" w:rsidRPr="007321EB">
        <w:rPr>
          <w:rFonts w:ascii="Times New Roman" w:hAnsi="Times New Roman"/>
          <w:sz w:val="28"/>
          <w:szCs w:val="28"/>
        </w:rPr>
        <w:t>,</w:t>
      </w:r>
      <w:r w:rsidRPr="007321EB">
        <w:rPr>
          <w:rFonts w:ascii="Times New Roman" w:hAnsi="Times New Roman"/>
          <w:sz w:val="28"/>
          <w:szCs w:val="28"/>
        </w:rPr>
        <w:t xml:space="preserve"> воздержались -</w:t>
      </w:r>
      <w:r w:rsidR="00005ECC">
        <w:rPr>
          <w:rFonts w:ascii="Times New Roman" w:hAnsi="Times New Roman"/>
          <w:sz w:val="28"/>
          <w:szCs w:val="28"/>
        </w:rPr>
        <w:t xml:space="preserve"> </w:t>
      </w:r>
      <w:r w:rsidR="006F0E8C">
        <w:rPr>
          <w:rFonts w:ascii="Times New Roman" w:hAnsi="Times New Roman"/>
          <w:sz w:val="28"/>
          <w:szCs w:val="28"/>
        </w:rPr>
        <w:t>0</w:t>
      </w:r>
      <w:r w:rsidRPr="007321EB">
        <w:rPr>
          <w:rFonts w:ascii="Times New Roman" w:hAnsi="Times New Roman"/>
          <w:sz w:val="28"/>
          <w:szCs w:val="28"/>
        </w:rPr>
        <w:t>.</w:t>
      </w:r>
    </w:p>
    <w:p w:rsidR="001C44ED" w:rsidRDefault="001C44ED" w:rsidP="001C44ED">
      <w:pPr>
        <w:ind w:left="567" w:firstLine="4860"/>
        <w:rPr>
          <w:rFonts w:ascii="Times New Roman" w:hAnsi="Times New Roman"/>
          <w:sz w:val="28"/>
          <w:szCs w:val="28"/>
        </w:rPr>
      </w:pPr>
    </w:p>
    <w:p w:rsidR="006B607F" w:rsidRDefault="001C44ED" w:rsidP="00005ECC">
      <w:pPr>
        <w:tabs>
          <w:tab w:val="left" w:pos="2635"/>
        </w:tabs>
        <w:ind w:left="567" w:firstLine="0"/>
        <w:rPr>
          <w:caps/>
        </w:rPr>
      </w:pPr>
      <w:r w:rsidRPr="007321EB">
        <w:rPr>
          <w:rFonts w:ascii="Times New Roman" w:hAnsi="Times New Roman"/>
          <w:sz w:val="28"/>
          <w:szCs w:val="28"/>
        </w:rPr>
        <w:t xml:space="preserve">Глава муниципального округа </w:t>
      </w:r>
      <w:proofErr w:type="spellStart"/>
      <w:r w:rsidRPr="007321EB">
        <w:rPr>
          <w:rFonts w:ascii="Times New Roman" w:hAnsi="Times New Roman"/>
          <w:sz w:val="28"/>
          <w:szCs w:val="28"/>
        </w:rPr>
        <w:t>Савелки</w:t>
      </w:r>
      <w:proofErr w:type="spellEnd"/>
      <w:r w:rsidRPr="007321EB">
        <w:rPr>
          <w:rFonts w:ascii="Times New Roman" w:hAnsi="Times New Roman"/>
          <w:sz w:val="28"/>
          <w:szCs w:val="28"/>
        </w:rPr>
        <w:t xml:space="preserve">                          И.В. </w:t>
      </w:r>
      <w:proofErr w:type="spellStart"/>
      <w:r w:rsidRPr="007321EB">
        <w:rPr>
          <w:rFonts w:ascii="Times New Roman" w:hAnsi="Times New Roman"/>
          <w:sz w:val="28"/>
          <w:szCs w:val="28"/>
        </w:rPr>
        <w:t>Юдахина</w:t>
      </w:r>
      <w:proofErr w:type="spellEnd"/>
      <w:r w:rsidRPr="007321EB">
        <w:rPr>
          <w:rFonts w:ascii="Times New Roman" w:hAnsi="Times New Roman"/>
          <w:sz w:val="28"/>
          <w:szCs w:val="28"/>
        </w:rPr>
        <w:t xml:space="preserve"> </w:t>
      </w:r>
    </w:p>
    <w:sectPr w:rsidR="006B607F" w:rsidSect="00407BE3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3081C"/>
    <w:multiLevelType w:val="hybridMultilevel"/>
    <w:tmpl w:val="A350E68E"/>
    <w:lvl w:ilvl="0" w:tplc="72689578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7F"/>
    <w:rsid w:val="00005ECC"/>
    <w:rsid w:val="000631BE"/>
    <w:rsid w:val="00085665"/>
    <w:rsid w:val="000A797D"/>
    <w:rsid w:val="000D2E92"/>
    <w:rsid w:val="001A71CE"/>
    <w:rsid w:val="001C44ED"/>
    <w:rsid w:val="00206175"/>
    <w:rsid w:val="00257812"/>
    <w:rsid w:val="002746F2"/>
    <w:rsid w:val="003A0139"/>
    <w:rsid w:val="0040125A"/>
    <w:rsid w:val="00407BE3"/>
    <w:rsid w:val="004E7B34"/>
    <w:rsid w:val="005072F1"/>
    <w:rsid w:val="00537BF2"/>
    <w:rsid w:val="00561512"/>
    <w:rsid w:val="00591C2E"/>
    <w:rsid w:val="00647D2D"/>
    <w:rsid w:val="00694F79"/>
    <w:rsid w:val="006B607F"/>
    <w:rsid w:val="006C71F0"/>
    <w:rsid w:val="006F0E8C"/>
    <w:rsid w:val="00714727"/>
    <w:rsid w:val="007274E1"/>
    <w:rsid w:val="007321EB"/>
    <w:rsid w:val="007B6A28"/>
    <w:rsid w:val="007C7DDA"/>
    <w:rsid w:val="0092324B"/>
    <w:rsid w:val="009D2C4B"/>
    <w:rsid w:val="009D3022"/>
    <w:rsid w:val="00A659C6"/>
    <w:rsid w:val="00B4454B"/>
    <w:rsid w:val="00B474FD"/>
    <w:rsid w:val="00C125B8"/>
    <w:rsid w:val="00C13EB7"/>
    <w:rsid w:val="00D0761E"/>
    <w:rsid w:val="00D37CDE"/>
    <w:rsid w:val="00D43FE9"/>
    <w:rsid w:val="00D61B94"/>
    <w:rsid w:val="00DE6CB0"/>
    <w:rsid w:val="00E01B62"/>
    <w:rsid w:val="00E52F83"/>
    <w:rsid w:val="00E86AE1"/>
    <w:rsid w:val="00E947F8"/>
    <w:rsid w:val="00F8362B"/>
    <w:rsid w:val="00FB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44ED"/>
    <w:pPr>
      <w:keepNext/>
      <w:autoSpaceDE w:val="0"/>
      <w:autoSpaceDN w:val="0"/>
      <w:ind w:firstLine="0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B607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6B60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61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44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C44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44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C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C44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1C44ED"/>
    <w:pPr>
      <w:autoSpaceDE w:val="0"/>
      <w:autoSpaceDN w:val="0"/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C44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C44ED"/>
    <w:pPr>
      <w:autoSpaceDE w:val="0"/>
      <w:autoSpaceDN w:val="0"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C44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Normal (Web)"/>
    <w:basedOn w:val="a"/>
    <w:rsid w:val="001C44ED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7321EB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44ED"/>
    <w:pPr>
      <w:keepNext/>
      <w:autoSpaceDE w:val="0"/>
      <w:autoSpaceDN w:val="0"/>
      <w:ind w:firstLine="0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B607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6B60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61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44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C44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44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C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C44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1C44ED"/>
    <w:pPr>
      <w:autoSpaceDE w:val="0"/>
      <w:autoSpaceDN w:val="0"/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C44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C44ED"/>
    <w:pPr>
      <w:autoSpaceDE w:val="0"/>
      <w:autoSpaceDN w:val="0"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C44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Normal (Web)"/>
    <w:basedOn w:val="a"/>
    <w:rsid w:val="001C44ED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7321EB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HlibovaSA SA. Hlibova</dc:creator>
  <cp:lastModifiedBy>Sveta</cp:lastModifiedBy>
  <cp:revision>4</cp:revision>
  <cp:lastPrinted>2013-12-19T14:22:00Z</cp:lastPrinted>
  <dcterms:created xsi:type="dcterms:W3CDTF">2013-12-18T10:37:00Z</dcterms:created>
  <dcterms:modified xsi:type="dcterms:W3CDTF">2013-12-19T14:22:00Z</dcterms:modified>
</cp:coreProperties>
</file>