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59E" w:rsidRPr="00F82D63" w:rsidRDefault="00BA359E" w:rsidP="00BA359E">
      <w:pPr>
        <w:ind w:firstLine="567"/>
        <w:jc w:val="center"/>
        <w:rPr>
          <w:sz w:val="28"/>
          <w:szCs w:val="28"/>
        </w:rPr>
      </w:pPr>
      <w:bookmarkStart w:id="0" w:name="_GoBack"/>
      <w:r w:rsidRPr="00F82D63">
        <w:rPr>
          <w:sz w:val="28"/>
          <w:szCs w:val="28"/>
        </w:rPr>
        <w:t>СОВЕТ ДЕПУТАТОВ</w:t>
      </w:r>
    </w:p>
    <w:p w:rsidR="00BA359E" w:rsidRPr="00F82D63" w:rsidRDefault="00BA359E" w:rsidP="00BA359E">
      <w:pPr>
        <w:ind w:firstLine="567"/>
        <w:jc w:val="center"/>
        <w:rPr>
          <w:sz w:val="28"/>
          <w:szCs w:val="28"/>
        </w:rPr>
      </w:pPr>
      <w:r w:rsidRPr="00F82D63">
        <w:rPr>
          <w:sz w:val="28"/>
          <w:szCs w:val="28"/>
        </w:rPr>
        <w:t>МУНИЦИПАЛЬНОГО ОКРУГА САВЕЛКИ</w:t>
      </w:r>
    </w:p>
    <w:p w:rsidR="00BA359E" w:rsidRPr="00F82D63" w:rsidRDefault="00BA359E" w:rsidP="00BA359E">
      <w:pPr>
        <w:ind w:firstLine="567"/>
        <w:jc w:val="center"/>
        <w:rPr>
          <w:sz w:val="28"/>
          <w:szCs w:val="28"/>
        </w:rPr>
      </w:pPr>
      <w:r w:rsidRPr="00F82D63">
        <w:rPr>
          <w:sz w:val="28"/>
          <w:szCs w:val="28"/>
        </w:rPr>
        <w:t>РЕШЕНИЕ</w:t>
      </w:r>
    </w:p>
    <w:p w:rsidR="00BA359E" w:rsidRPr="00F82D63" w:rsidRDefault="00BA359E" w:rsidP="00BA359E">
      <w:pPr>
        <w:ind w:firstLine="567"/>
        <w:rPr>
          <w:sz w:val="28"/>
          <w:szCs w:val="28"/>
        </w:rPr>
      </w:pPr>
    </w:p>
    <w:p w:rsidR="00BA359E" w:rsidRPr="00F82D63" w:rsidRDefault="00BA359E" w:rsidP="00BA359E">
      <w:pPr>
        <w:ind w:firstLine="567"/>
        <w:rPr>
          <w:sz w:val="28"/>
          <w:szCs w:val="28"/>
        </w:rPr>
      </w:pPr>
    </w:p>
    <w:p w:rsidR="00BA359E" w:rsidRPr="00F82D63" w:rsidRDefault="00BA359E" w:rsidP="00BA359E">
      <w:pPr>
        <w:ind w:firstLine="567"/>
        <w:rPr>
          <w:sz w:val="28"/>
          <w:szCs w:val="28"/>
        </w:rPr>
      </w:pPr>
    </w:p>
    <w:p w:rsidR="00BA359E" w:rsidRPr="00F82D63" w:rsidRDefault="00BA359E" w:rsidP="00BA359E">
      <w:pPr>
        <w:ind w:firstLine="567"/>
        <w:rPr>
          <w:sz w:val="28"/>
          <w:szCs w:val="28"/>
        </w:rPr>
      </w:pPr>
    </w:p>
    <w:p w:rsidR="00BA359E" w:rsidRPr="00F82D63" w:rsidRDefault="00BA359E" w:rsidP="00BA359E">
      <w:pPr>
        <w:ind w:firstLine="567"/>
        <w:rPr>
          <w:sz w:val="28"/>
          <w:szCs w:val="28"/>
        </w:rPr>
      </w:pPr>
      <w:r w:rsidRPr="00F82D63">
        <w:rPr>
          <w:sz w:val="28"/>
          <w:szCs w:val="28"/>
        </w:rPr>
        <w:t>от 18 февраля 2014 г. № 3–СД/3</w:t>
      </w:r>
    </w:p>
    <w:p w:rsidR="00BA359E" w:rsidRPr="00F82D63" w:rsidRDefault="00BA359E" w:rsidP="00BA359E">
      <w:pPr>
        <w:tabs>
          <w:tab w:val="left" w:pos="4500"/>
        </w:tabs>
        <w:autoSpaceDE w:val="0"/>
        <w:autoSpaceDN w:val="0"/>
        <w:adjustRightInd w:val="0"/>
        <w:ind w:right="4855"/>
        <w:rPr>
          <w:b/>
          <w:bCs/>
          <w:i/>
          <w:sz w:val="28"/>
          <w:szCs w:val="28"/>
        </w:rPr>
      </w:pPr>
    </w:p>
    <w:bookmarkEnd w:id="0"/>
    <w:p w:rsidR="005F5AD4" w:rsidRPr="00161E86" w:rsidRDefault="005F5AD4" w:rsidP="005F5AD4">
      <w:pPr>
        <w:pStyle w:val="a3"/>
        <w:jc w:val="right"/>
        <w:rPr>
          <w:sz w:val="26"/>
          <w:szCs w:val="26"/>
        </w:rPr>
      </w:pPr>
    </w:p>
    <w:p w:rsidR="00FF18F2" w:rsidRPr="00161E86" w:rsidRDefault="00FF18F2" w:rsidP="00BA359E">
      <w:pPr>
        <w:tabs>
          <w:tab w:val="left" w:pos="4680"/>
        </w:tabs>
        <w:ind w:right="5811"/>
        <w:jc w:val="both"/>
        <w:rPr>
          <w:b/>
          <w:sz w:val="26"/>
          <w:szCs w:val="26"/>
        </w:rPr>
      </w:pPr>
    </w:p>
    <w:p w:rsidR="00FF18F2" w:rsidRPr="00161E86" w:rsidRDefault="00FF18F2" w:rsidP="00BA359E">
      <w:pPr>
        <w:tabs>
          <w:tab w:val="left" w:pos="4680"/>
        </w:tabs>
        <w:ind w:right="5811"/>
        <w:jc w:val="both"/>
        <w:rPr>
          <w:b/>
          <w:sz w:val="26"/>
          <w:szCs w:val="26"/>
        </w:rPr>
      </w:pPr>
    </w:p>
    <w:p w:rsidR="00FF18F2" w:rsidRPr="00161E86" w:rsidRDefault="00FF18F2" w:rsidP="00BA359E">
      <w:pPr>
        <w:tabs>
          <w:tab w:val="left" w:pos="4680"/>
        </w:tabs>
        <w:ind w:right="5811"/>
        <w:jc w:val="both"/>
        <w:rPr>
          <w:b/>
          <w:sz w:val="26"/>
          <w:szCs w:val="26"/>
        </w:rPr>
      </w:pPr>
    </w:p>
    <w:p w:rsidR="00152DE7" w:rsidRPr="00BA359E" w:rsidRDefault="00152DE7" w:rsidP="00BA359E">
      <w:pPr>
        <w:tabs>
          <w:tab w:val="left" w:pos="4680"/>
        </w:tabs>
        <w:ind w:right="5811"/>
        <w:jc w:val="both"/>
        <w:rPr>
          <w:b/>
          <w:sz w:val="26"/>
          <w:szCs w:val="26"/>
        </w:rPr>
      </w:pPr>
      <w:r w:rsidRPr="00BA359E">
        <w:rPr>
          <w:b/>
          <w:sz w:val="26"/>
          <w:szCs w:val="26"/>
        </w:rPr>
        <w:t xml:space="preserve">О заслушивании информации </w:t>
      </w:r>
      <w:r w:rsidR="00FE79DC" w:rsidRPr="00BA359E">
        <w:rPr>
          <w:b/>
          <w:sz w:val="26"/>
          <w:szCs w:val="26"/>
        </w:rPr>
        <w:t>руководителя  ГБУ здравоохранения города Москвы  «Городская поликлиника № 201 Департамента здравоохранения города Москвы» о работе учреждения в 2013 г.</w:t>
      </w:r>
    </w:p>
    <w:p w:rsidR="00152DE7" w:rsidRDefault="00152DE7" w:rsidP="00FE79DC">
      <w:pPr>
        <w:pStyle w:val="a3"/>
        <w:ind w:right="-1" w:firstLine="700"/>
        <w:jc w:val="center"/>
        <w:rPr>
          <w:sz w:val="20"/>
          <w:szCs w:val="20"/>
        </w:rPr>
      </w:pPr>
    </w:p>
    <w:p w:rsidR="00130007" w:rsidRPr="00130007" w:rsidRDefault="00130007" w:rsidP="00130007">
      <w:pPr>
        <w:ind w:left="-142"/>
        <w:jc w:val="both"/>
        <w:rPr>
          <w:bCs/>
          <w:color w:val="000000"/>
          <w:spacing w:val="-3"/>
          <w:sz w:val="26"/>
          <w:szCs w:val="26"/>
        </w:rPr>
      </w:pPr>
    </w:p>
    <w:p w:rsidR="00130007" w:rsidRPr="00130007" w:rsidRDefault="00130007" w:rsidP="00130007">
      <w:pPr>
        <w:spacing w:line="360" w:lineRule="auto"/>
        <w:ind w:firstLine="709"/>
        <w:jc w:val="both"/>
        <w:rPr>
          <w:bCs/>
          <w:color w:val="000000"/>
          <w:spacing w:val="-3"/>
          <w:sz w:val="26"/>
          <w:szCs w:val="26"/>
        </w:rPr>
      </w:pPr>
      <w:proofErr w:type="gramStart"/>
      <w:r w:rsidRPr="00130007">
        <w:rPr>
          <w:bCs/>
          <w:color w:val="000000"/>
          <w:spacing w:val="-3"/>
          <w:sz w:val="26"/>
          <w:szCs w:val="26"/>
        </w:rPr>
        <w:t>Засл</w:t>
      </w:r>
      <w:r w:rsidR="00E05AF8">
        <w:rPr>
          <w:bCs/>
          <w:color w:val="000000"/>
          <w:spacing w:val="-3"/>
          <w:sz w:val="26"/>
          <w:szCs w:val="26"/>
        </w:rPr>
        <w:t xml:space="preserve">ушав в  соответствии с  пунктом </w:t>
      </w:r>
      <w:r w:rsidR="00161E86">
        <w:rPr>
          <w:bCs/>
          <w:color w:val="000000"/>
          <w:spacing w:val="-3"/>
          <w:sz w:val="26"/>
          <w:szCs w:val="26"/>
        </w:rPr>
        <w:t xml:space="preserve"> </w:t>
      </w:r>
      <w:r w:rsidRPr="00130007">
        <w:rPr>
          <w:bCs/>
          <w:color w:val="000000"/>
          <w:spacing w:val="-3"/>
          <w:sz w:val="26"/>
          <w:szCs w:val="26"/>
        </w:rPr>
        <w:t xml:space="preserve">5   части  1 </w:t>
      </w:r>
      <w:r w:rsidR="00161E86">
        <w:rPr>
          <w:bCs/>
          <w:color w:val="000000"/>
          <w:spacing w:val="-3"/>
          <w:sz w:val="26"/>
          <w:szCs w:val="26"/>
        </w:rPr>
        <w:t xml:space="preserve"> </w:t>
      </w:r>
      <w:r w:rsidRPr="00130007">
        <w:rPr>
          <w:bCs/>
          <w:color w:val="000000"/>
          <w:spacing w:val="-3"/>
          <w:sz w:val="26"/>
          <w:szCs w:val="26"/>
        </w:rPr>
        <w:t>статьи</w:t>
      </w:r>
      <w:r w:rsidR="00161E86">
        <w:rPr>
          <w:bCs/>
          <w:color w:val="000000"/>
          <w:spacing w:val="-3"/>
          <w:sz w:val="26"/>
          <w:szCs w:val="26"/>
        </w:rPr>
        <w:t xml:space="preserve"> </w:t>
      </w:r>
      <w:r w:rsidRPr="00130007">
        <w:rPr>
          <w:bCs/>
          <w:color w:val="000000"/>
          <w:spacing w:val="-3"/>
          <w:sz w:val="26"/>
          <w:szCs w:val="26"/>
        </w:rPr>
        <w:t xml:space="preserve"> 1  Закона </w:t>
      </w:r>
      <w:r w:rsidR="00161E86">
        <w:rPr>
          <w:bCs/>
          <w:color w:val="000000"/>
          <w:spacing w:val="-3"/>
          <w:sz w:val="26"/>
          <w:szCs w:val="26"/>
        </w:rPr>
        <w:t xml:space="preserve"> </w:t>
      </w:r>
      <w:r w:rsidRPr="00130007">
        <w:rPr>
          <w:bCs/>
          <w:color w:val="000000"/>
          <w:spacing w:val="-3"/>
          <w:sz w:val="26"/>
          <w:szCs w:val="26"/>
        </w:rPr>
        <w:t>города 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</w:t>
      </w:r>
      <w:proofErr w:type="gramEnd"/>
      <w:r w:rsidRPr="00130007">
        <w:rPr>
          <w:bCs/>
          <w:color w:val="000000"/>
          <w:spacing w:val="-3"/>
          <w:sz w:val="26"/>
          <w:szCs w:val="26"/>
        </w:rPr>
        <w:t xml:space="preserve"> района и информации руководителей городских организаций», ежегодную информацию руководителя </w:t>
      </w:r>
      <w:r w:rsidR="00161E86">
        <w:rPr>
          <w:bCs/>
          <w:color w:val="000000"/>
          <w:spacing w:val="-3"/>
          <w:sz w:val="26"/>
          <w:szCs w:val="26"/>
        </w:rPr>
        <w:t xml:space="preserve">Михайличенко П.Н. о работе </w:t>
      </w:r>
      <w:r w:rsidRPr="00130007">
        <w:rPr>
          <w:bCs/>
          <w:color w:val="000000"/>
          <w:spacing w:val="-3"/>
          <w:sz w:val="26"/>
          <w:szCs w:val="26"/>
        </w:rPr>
        <w:t>ГБУ здравоохранения города Москвы  «Городская поликлиника № 201 Департамента здравоохранения города Москвы», Совет депутатов муниципального округа Савелки решил:</w:t>
      </w:r>
    </w:p>
    <w:p w:rsidR="00130007" w:rsidRPr="00130007" w:rsidRDefault="00130007" w:rsidP="00130007">
      <w:pPr>
        <w:spacing w:line="360" w:lineRule="auto"/>
        <w:ind w:firstLine="709"/>
        <w:jc w:val="both"/>
        <w:rPr>
          <w:bCs/>
          <w:color w:val="000000"/>
          <w:spacing w:val="-3"/>
          <w:sz w:val="26"/>
          <w:szCs w:val="26"/>
        </w:rPr>
      </w:pPr>
      <w:r w:rsidRPr="00130007">
        <w:rPr>
          <w:bCs/>
          <w:color w:val="000000"/>
          <w:spacing w:val="-3"/>
          <w:sz w:val="26"/>
          <w:szCs w:val="26"/>
        </w:rPr>
        <w:t xml:space="preserve">1. Принять информацию </w:t>
      </w:r>
      <w:r w:rsidR="00161E86">
        <w:rPr>
          <w:bCs/>
          <w:color w:val="000000"/>
          <w:spacing w:val="-3"/>
          <w:sz w:val="26"/>
          <w:szCs w:val="26"/>
        </w:rPr>
        <w:t xml:space="preserve"> </w:t>
      </w:r>
      <w:r w:rsidRPr="00130007">
        <w:rPr>
          <w:bCs/>
          <w:color w:val="000000"/>
          <w:spacing w:val="-3"/>
          <w:sz w:val="26"/>
          <w:szCs w:val="26"/>
        </w:rPr>
        <w:t>Михайличенко П.Н.   о работе ГБУ здравоохранения города Москвы  «Городская поликлиника № 201 Департамента здравоохранения города Москвы» к сведению.</w:t>
      </w:r>
    </w:p>
    <w:p w:rsidR="00130007" w:rsidRPr="00130007" w:rsidRDefault="00130007" w:rsidP="00130007">
      <w:pPr>
        <w:spacing w:line="360" w:lineRule="auto"/>
        <w:ind w:firstLine="709"/>
        <w:jc w:val="both"/>
        <w:rPr>
          <w:bCs/>
          <w:color w:val="000000"/>
          <w:spacing w:val="-3"/>
          <w:sz w:val="26"/>
          <w:szCs w:val="26"/>
        </w:rPr>
      </w:pPr>
      <w:r w:rsidRPr="00130007">
        <w:rPr>
          <w:bCs/>
          <w:color w:val="000000"/>
          <w:spacing w:val="-3"/>
          <w:sz w:val="26"/>
          <w:szCs w:val="26"/>
        </w:rPr>
        <w:t xml:space="preserve">2.  </w:t>
      </w:r>
      <w:r>
        <w:rPr>
          <w:bCs/>
          <w:color w:val="000000"/>
          <w:spacing w:val="-3"/>
          <w:sz w:val="26"/>
          <w:szCs w:val="26"/>
        </w:rPr>
        <w:t xml:space="preserve">Рекомендовать руководителю </w:t>
      </w:r>
      <w:r w:rsidRPr="00130007">
        <w:rPr>
          <w:bCs/>
          <w:color w:val="000000"/>
          <w:spacing w:val="-3"/>
          <w:sz w:val="26"/>
          <w:szCs w:val="26"/>
        </w:rPr>
        <w:t>ГБУ здравоохранения города Москвы  «Городская поликлиника № 201 Департамента здравоохранения города Москвы»</w:t>
      </w:r>
      <w:r>
        <w:rPr>
          <w:bCs/>
          <w:color w:val="000000"/>
          <w:spacing w:val="-3"/>
          <w:sz w:val="26"/>
          <w:szCs w:val="26"/>
        </w:rPr>
        <w:t xml:space="preserve"> продолжить работу по следующим направлениям</w:t>
      </w:r>
      <w:r w:rsidRPr="00130007">
        <w:rPr>
          <w:bCs/>
          <w:color w:val="000000"/>
          <w:spacing w:val="-3"/>
          <w:sz w:val="26"/>
          <w:szCs w:val="26"/>
        </w:rPr>
        <w:t>:</w:t>
      </w:r>
    </w:p>
    <w:p w:rsidR="00130007" w:rsidRPr="00130007" w:rsidRDefault="00130007" w:rsidP="00130007">
      <w:pPr>
        <w:spacing w:line="360" w:lineRule="auto"/>
        <w:ind w:firstLine="709"/>
        <w:jc w:val="both"/>
        <w:rPr>
          <w:bCs/>
          <w:color w:val="000000"/>
          <w:spacing w:val="-3"/>
          <w:sz w:val="26"/>
          <w:szCs w:val="26"/>
        </w:rPr>
      </w:pPr>
      <w:r w:rsidRPr="00130007">
        <w:rPr>
          <w:bCs/>
          <w:color w:val="000000"/>
          <w:spacing w:val="-3"/>
          <w:sz w:val="26"/>
          <w:szCs w:val="26"/>
        </w:rPr>
        <w:t>2.1.</w:t>
      </w:r>
      <w:r w:rsidR="00F82D63">
        <w:rPr>
          <w:bCs/>
          <w:color w:val="000000"/>
          <w:spacing w:val="-3"/>
          <w:sz w:val="26"/>
          <w:szCs w:val="26"/>
        </w:rPr>
        <w:t xml:space="preserve"> </w:t>
      </w:r>
      <w:r w:rsidRPr="00130007">
        <w:rPr>
          <w:bCs/>
          <w:color w:val="000000"/>
          <w:spacing w:val="-3"/>
          <w:sz w:val="26"/>
          <w:szCs w:val="26"/>
        </w:rPr>
        <w:t xml:space="preserve"> проведени</w:t>
      </w:r>
      <w:r w:rsidR="00F82D63">
        <w:rPr>
          <w:bCs/>
          <w:color w:val="000000"/>
          <w:spacing w:val="-3"/>
          <w:sz w:val="26"/>
          <w:szCs w:val="26"/>
        </w:rPr>
        <w:t>я</w:t>
      </w:r>
      <w:r w:rsidRPr="00130007">
        <w:rPr>
          <w:bCs/>
          <w:color w:val="000000"/>
          <w:spacing w:val="-3"/>
          <w:sz w:val="26"/>
          <w:szCs w:val="26"/>
        </w:rPr>
        <w:t xml:space="preserve"> пропаганды здорового образа жизни среди населения района Савелки всеми доступными средствами связи (газеты, журналы, радио, телевидение, беседы и пр.);</w:t>
      </w:r>
    </w:p>
    <w:p w:rsidR="00130007" w:rsidRPr="00130007" w:rsidRDefault="00130007" w:rsidP="00130007">
      <w:pPr>
        <w:spacing w:line="360" w:lineRule="auto"/>
        <w:ind w:firstLine="709"/>
        <w:jc w:val="both"/>
        <w:rPr>
          <w:bCs/>
          <w:color w:val="000000"/>
          <w:spacing w:val="-3"/>
          <w:sz w:val="26"/>
          <w:szCs w:val="26"/>
        </w:rPr>
      </w:pPr>
      <w:r w:rsidRPr="00130007">
        <w:rPr>
          <w:bCs/>
          <w:color w:val="000000"/>
          <w:spacing w:val="-3"/>
          <w:sz w:val="26"/>
          <w:szCs w:val="26"/>
        </w:rPr>
        <w:lastRenderedPageBreak/>
        <w:t>2.</w:t>
      </w:r>
      <w:r w:rsidR="00F82D63">
        <w:rPr>
          <w:bCs/>
          <w:color w:val="000000"/>
          <w:spacing w:val="-3"/>
          <w:sz w:val="26"/>
          <w:szCs w:val="26"/>
        </w:rPr>
        <w:t>2</w:t>
      </w:r>
      <w:r w:rsidRPr="00130007">
        <w:rPr>
          <w:bCs/>
          <w:color w:val="000000"/>
          <w:spacing w:val="-3"/>
          <w:sz w:val="26"/>
          <w:szCs w:val="26"/>
        </w:rPr>
        <w:t>. оказани</w:t>
      </w:r>
      <w:r w:rsidR="00F82D63">
        <w:rPr>
          <w:bCs/>
          <w:color w:val="000000"/>
          <w:spacing w:val="-3"/>
          <w:sz w:val="26"/>
          <w:szCs w:val="26"/>
        </w:rPr>
        <w:t>я</w:t>
      </w:r>
      <w:r w:rsidR="00FD111A">
        <w:rPr>
          <w:bCs/>
          <w:color w:val="000000"/>
          <w:spacing w:val="-3"/>
          <w:sz w:val="26"/>
          <w:szCs w:val="26"/>
        </w:rPr>
        <w:t xml:space="preserve"> </w:t>
      </w:r>
      <w:r w:rsidRPr="00130007">
        <w:rPr>
          <w:bCs/>
          <w:color w:val="000000"/>
          <w:spacing w:val="-3"/>
          <w:sz w:val="26"/>
          <w:szCs w:val="26"/>
        </w:rPr>
        <w:t xml:space="preserve"> консультативной помощи населению и обеспечени</w:t>
      </w:r>
      <w:r w:rsidR="00F82D63">
        <w:rPr>
          <w:bCs/>
          <w:color w:val="000000"/>
          <w:spacing w:val="-3"/>
          <w:sz w:val="26"/>
          <w:szCs w:val="26"/>
        </w:rPr>
        <w:t>я</w:t>
      </w:r>
      <w:r w:rsidRPr="00130007">
        <w:rPr>
          <w:bCs/>
          <w:color w:val="000000"/>
          <w:spacing w:val="-3"/>
          <w:sz w:val="26"/>
          <w:szCs w:val="26"/>
        </w:rPr>
        <w:t xml:space="preserve"> его своевременным информированием о проводимых преобразованиях в системе здравоохранения.</w:t>
      </w:r>
    </w:p>
    <w:p w:rsidR="00130007" w:rsidRPr="00130007" w:rsidRDefault="00130007" w:rsidP="00130007">
      <w:pPr>
        <w:spacing w:line="360" w:lineRule="auto"/>
        <w:ind w:firstLine="709"/>
        <w:jc w:val="both"/>
        <w:rPr>
          <w:bCs/>
          <w:color w:val="000000"/>
          <w:spacing w:val="-3"/>
          <w:sz w:val="26"/>
          <w:szCs w:val="26"/>
        </w:rPr>
      </w:pPr>
      <w:r w:rsidRPr="00130007">
        <w:rPr>
          <w:bCs/>
          <w:color w:val="000000"/>
          <w:spacing w:val="-3"/>
          <w:sz w:val="26"/>
          <w:szCs w:val="26"/>
        </w:rPr>
        <w:t>3. Направить настоящее решение в Департамент здравоохранения города Москвы,  ГБУ здравоохранения города Москвы  «Городская поликлиника № 201 Департамента здравоохранения города Москвы» и Департамент территориальных органов исполнительной власти города Москвы.</w:t>
      </w:r>
    </w:p>
    <w:p w:rsidR="00130007" w:rsidRPr="00130007" w:rsidRDefault="00130007" w:rsidP="00130007">
      <w:pPr>
        <w:spacing w:line="360" w:lineRule="auto"/>
        <w:ind w:firstLine="709"/>
        <w:jc w:val="both"/>
        <w:rPr>
          <w:bCs/>
          <w:color w:val="000000"/>
          <w:spacing w:val="-3"/>
          <w:sz w:val="26"/>
          <w:szCs w:val="26"/>
        </w:rPr>
      </w:pPr>
      <w:r w:rsidRPr="00130007">
        <w:rPr>
          <w:bCs/>
          <w:color w:val="000000"/>
          <w:spacing w:val="-3"/>
          <w:sz w:val="26"/>
          <w:szCs w:val="26"/>
        </w:rPr>
        <w:t>4. Опубликовать настоящее решение в бюллетене «Московский муниципальный вестник» и разместить на официальном сайте  www.savelki.ru.</w:t>
      </w:r>
    </w:p>
    <w:p w:rsidR="00AA0337" w:rsidRDefault="00130007" w:rsidP="00AA0337">
      <w:pPr>
        <w:spacing w:line="360" w:lineRule="auto"/>
        <w:ind w:firstLine="709"/>
        <w:jc w:val="both"/>
        <w:rPr>
          <w:bCs/>
          <w:color w:val="000000"/>
          <w:spacing w:val="-3"/>
          <w:sz w:val="26"/>
          <w:szCs w:val="26"/>
        </w:rPr>
      </w:pPr>
      <w:r w:rsidRPr="00130007">
        <w:rPr>
          <w:bCs/>
          <w:color w:val="000000"/>
          <w:spacing w:val="-3"/>
          <w:sz w:val="26"/>
          <w:szCs w:val="26"/>
        </w:rPr>
        <w:t xml:space="preserve">5. </w:t>
      </w:r>
      <w:proofErr w:type="gramStart"/>
      <w:r w:rsidRPr="00130007">
        <w:rPr>
          <w:bCs/>
          <w:color w:val="000000"/>
          <w:spacing w:val="-3"/>
          <w:sz w:val="26"/>
          <w:szCs w:val="26"/>
        </w:rPr>
        <w:t>Контроль за</w:t>
      </w:r>
      <w:proofErr w:type="gramEnd"/>
      <w:r w:rsidRPr="00130007">
        <w:rPr>
          <w:bCs/>
          <w:color w:val="000000"/>
          <w:spacing w:val="-3"/>
          <w:sz w:val="26"/>
          <w:szCs w:val="26"/>
        </w:rPr>
        <w:t xml:space="preserve"> выполнением настоящего решения возложить на главу муниципального округа Савелки </w:t>
      </w:r>
      <w:proofErr w:type="spellStart"/>
      <w:r w:rsidRPr="00130007">
        <w:rPr>
          <w:bCs/>
          <w:color w:val="000000"/>
          <w:spacing w:val="-3"/>
          <w:sz w:val="26"/>
          <w:szCs w:val="26"/>
        </w:rPr>
        <w:t>Юдахину</w:t>
      </w:r>
      <w:proofErr w:type="spellEnd"/>
      <w:r w:rsidRPr="00130007">
        <w:rPr>
          <w:bCs/>
          <w:color w:val="000000"/>
          <w:spacing w:val="-3"/>
          <w:sz w:val="26"/>
          <w:szCs w:val="26"/>
        </w:rPr>
        <w:t xml:space="preserve"> Ирину Васильевну.</w:t>
      </w:r>
    </w:p>
    <w:p w:rsidR="00AA0337" w:rsidRDefault="00AA0337" w:rsidP="00AA0337">
      <w:pPr>
        <w:spacing w:line="360" w:lineRule="auto"/>
        <w:jc w:val="both"/>
        <w:rPr>
          <w:bCs/>
          <w:color w:val="000000"/>
          <w:spacing w:val="-3"/>
          <w:sz w:val="26"/>
          <w:szCs w:val="26"/>
        </w:rPr>
      </w:pPr>
    </w:p>
    <w:p w:rsidR="004A5D2C" w:rsidRPr="00F308BD" w:rsidRDefault="00130007" w:rsidP="00AA0337">
      <w:pPr>
        <w:spacing w:line="360" w:lineRule="auto"/>
        <w:jc w:val="both"/>
        <w:rPr>
          <w:bCs/>
          <w:color w:val="000000"/>
          <w:spacing w:val="-3"/>
          <w:sz w:val="26"/>
          <w:szCs w:val="26"/>
        </w:rPr>
      </w:pPr>
      <w:r w:rsidRPr="00130007">
        <w:rPr>
          <w:bCs/>
          <w:color w:val="000000"/>
          <w:spacing w:val="-3"/>
          <w:sz w:val="26"/>
          <w:szCs w:val="26"/>
        </w:rPr>
        <w:t xml:space="preserve">Результаты голосования: за </w:t>
      </w:r>
      <w:r>
        <w:rPr>
          <w:bCs/>
          <w:color w:val="000000"/>
          <w:spacing w:val="-3"/>
          <w:sz w:val="26"/>
          <w:szCs w:val="26"/>
        </w:rPr>
        <w:t>10</w:t>
      </w:r>
      <w:r w:rsidRPr="00130007">
        <w:rPr>
          <w:bCs/>
          <w:color w:val="000000"/>
          <w:spacing w:val="-3"/>
          <w:sz w:val="26"/>
          <w:szCs w:val="26"/>
        </w:rPr>
        <w:t xml:space="preserve">, против </w:t>
      </w:r>
      <w:r>
        <w:rPr>
          <w:bCs/>
          <w:color w:val="000000"/>
          <w:spacing w:val="-3"/>
          <w:sz w:val="26"/>
          <w:szCs w:val="26"/>
        </w:rPr>
        <w:t>0</w:t>
      </w:r>
      <w:r w:rsidRPr="00130007">
        <w:rPr>
          <w:bCs/>
          <w:color w:val="000000"/>
          <w:spacing w:val="-3"/>
          <w:sz w:val="26"/>
          <w:szCs w:val="26"/>
        </w:rPr>
        <w:t xml:space="preserve">, воздержались </w:t>
      </w:r>
      <w:r>
        <w:rPr>
          <w:bCs/>
          <w:color w:val="000000"/>
          <w:spacing w:val="-3"/>
          <w:sz w:val="26"/>
          <w:szCs w:val="26"/>
        </w:rPr>
        <w:t>0</w:t>
      </w:r>
      <w:r w:rsidRPr="00130007">
        <w:rPr>
          <w:bCs/>
          <w:color w:val="000000"/>
          <w:spacing w:val="-3"/>
          <w:sz w:val="26"/>
          <w:szCs w:val="26"/>
        </w:rPr>
        <w:t>.</w:t>
      </w:r>
    </w:p>
    <w:p w:rsidR="00BA359E" w:rsidRDefault="00BA359E" w:rsidP="00130007">
      <w:pPr>
        <w:spacing w:line="360" w:lineRule="auto"/>
        <w:ind w:firstLine="709"/>
        <w:jc w:val="both"/>
        <w:rPr>
          <w:bCs/>
          <w:color w:val="000000"/>
          <w:spacing w:val="-3"/>
          <w:sz w:val="26"/>
          <w:szCs w:val="26"/>
        </w:rPr>
      </w:pPr>
    </w:p>
    <w:p w:rsidR="005E132A" w:rsidRDefault="005E132A" w:rsidP="00AA0337">
      <w:pPr>
        <w:jc w:val="both"/>
        <w:rPr>
          <w:bCs/>
          <w:color w:val="000000"/>
          <w:spacing w:val="-3"/>
          <w:sz w:val="26"/>
          <w:szCs w:val="26"/>
        </w:rPr>
      </w:pPr>
      <w:r w:rsidRPr="00F308BD">
        <w:rPr>
          <w:bCs/>
          <w:color w:val="000000"/>
          <w:spacing w:val="-3"/>
          <w:sz w:val="26"/>
          <w:szCs w:val="26"/>
        </w:rPr>
        <w:t xml:space="preserve">Глава муниципального округа Савелки </w:t>
      </w:r>
      <w:r w:rsidRPr="00F308BD">
        <w:rPr>
          <w:bCs/>
          <w:color w:val="000000"/>
          <w:spacing w:val="-3"/>
          <w:sz w:val="26"/>
          <w:szCs w:val="26"/>
        </w:rPr>
        <w:tab/>
      </w:r>
      <w:r w:rsidRPr="00F308BD">
        <w:rPr>
          <w:bCs/>
          <w:color w:val="000000"/>
          <w:spacing w:val="-3"/>
          <w:sz w:val="26"/>
          <w:szCs w:val="26"/>
        </w:rPr>
        <w:tab/>
        <w:t xml:space="preserve">                              И.В. </w:t>
      </w:r>
      <w:proofErr w:type="spellStart"/>
      <w:r w:rsidRPr="00F308BD">
        <w:rPr>
          <w:bCs/>
          <w:color w:val="000000"/>
          <w:spacing w:val="-3"/>
          <w:sz w:val="26"/>
          <w:szCs w:val="26"/>
        </w:rPr>
        <w:t>Юдахина</w:t>
      </w:r>
      <w:proofErr w:type="spellEnd"/>
    </w:p>
    <w:p w:rsidR="00BA359E" w:rsidRPr="00F308BD" w:rsidRDefault="00BA359E" w:rsidP="004A5D2C">
      <w:pPr>
        <w:ind w:left="-142"/>
        <w:jc w:val="both"/>
        <w:rPr>
          <w:bCs/>
          <w:color w:val="000000"/>
          <w:spacing w:val="-3"/>
          <w:sz w:val="26"/>
          <w:szCs w:val="26"/>
        </w:rPr>
      </w:pPr>
    </w:p>
    <w:sectPr w:rsidR="00BA359E" w:rsidRPr="00F308BD" w:rsidSect="00FF18F2">
      <w:pgSz w:w="11906" w:h="16838"/>
      <w:pgMar w:top="426" w:right="849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5115D"/>
    <w:multiLevelType w:val="hybridMultilevel"/>
    <w:tmpl w:val="D79AD1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65"/>
    <w:rsid w:val="00013A01"/>
    <w:rsid w:val="0003478B"/>
    <w:rsid w:val="00076453"/>
    <w:rsid w:val="00085665"/>
    <w:rsid w:val="000A797D"/>
    <w:rsid w:val="00130007"/>
    <w:rsid w:val="00152DE7"/>
    <w:rsid w:val="001553E9"/>
    <w:rsid w:val="00156D1A"/>
    <w:rsid w:val="00161E86"/>
    <w:rsid w:val="001E7255"/>
    <w:rsid w:val="00310229"/>
    <w:rsid w:val="0032117F"/>
    <w:rsid w:val="0033632C"/>
    <w:rsid w:val="003F1ACF"/>
    <w:rsid w:val="004A5D2C"/>
    <w:rsid w:val="00575970"/>
    <w:rsid w:val="00587341"/>
    <w:rsid w:val="005E132A"/>
    <w:rsid w:val="005F5AD4"/>
    <w:rsid w:val="00667E87"/>
    <w:rsid w:val="006B651C"/>
    <w:rsid w:val="00771249"/>
    <w:rsid w:val="007A64F9"/>
    <w:rsid w:val="00844BAF"/>
    <w:rsid w:val="008977BD"/>
    <w:rsid w:val="0092162E"/>
    <w:rsid w:val="00981DA9"/>
    <w:rsid w:val="00983EE6"/>
    <w:rsid w:val="009933CE"/>
    <w:rsid w:val="009B1C67"/>
    <w:rsid w:val="009B3965"/>
    <w:rsid w:val="009C1B8D"/>
    <w:rsid w:val="00AA0337"/>
    <w:rsid w:val="00AB6A5F"/>
    <w:rsid w:val="00AC759B"/>
    <w:rsid w:val="00AE5898"/>
    <w:rsid w:val="00B10320"/>
    <w:rsid w:val="00B65C7B"/>
    <w:rsid w:val="00B76C47"/>
    <w:rsid w:val="00B8055B"/>
    <w:rsid w:val="00BA359E"/>
    <w:rsid w:val="00BA5A46"/>
    <w:rsid w:val="00C05870"/>
    <w:rsid w:val="00C75237"/>
    <w:rsid w:val="00CA43FA"/>
    <w:rsid w:val="00CB186F"/>
    <w:rsid w:val="00CE460B"/>
    <w:rsid w:val="00D920E0"/>
    <w:rsid w:val="00DE44AA"/>
    <w:rsid w:val="00E05AF8"/>
    <w:rsid w:val="00E35E3B"/>
    <w:rsid w:val="00E767B2"/>
    <w:rsid w:val="00EC6790"/>
    <w:rsid w:val="00EE07DD"/>
    <w:rsid w:val="00F04875"/>
    <w:rsid w:val="00F308BD"/>
    <w:rsid w:val="00F82D63"/>
    <w:rsid w:val="00FD111A"/>
    <w:rsid w:val="00FE79DC"/>
    <w:rsid w:val="00FF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B3965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9B396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40">
    <w:name w:val="Font Style40"/>
    <w:uiPriority w:val="99"/>
    <w:rsid w:val="009B3965"/>
    <w:rPr>
      <w:rFonts w:ascii="Times New Roman" w:hAnsi="Times New Roman" w:cs="Times New Roman"/>
      <w:b/>
      <w:bCs/>
      <w:sz w:val="26"/>
      <w:szCs w:val="26"/>
    </w:rPr>
  </w:style>
  <w:style w:type="paragraph" w:customStyle="1" w:styleId="ConsNonformat">
    <w:name w:val="ConsNonformat"/>
    <w:rsid w:val="009B396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B76C47"/>
    <w:pPr>
      <w:jc w:val="center"/>
    </w:pPr>
    <w:rPr>
      <w:b/>
      <w:sz w:val="32"/>
      <w:szCs w:val="20"/>
    </w:rPr>
  </w:style>
  <w:style w:type="character" w:customStyle="1" w:styleId="a6">
    <w:name w:val="Название Знак"/>
    <w:basedOn w:val="a0"/>
    <w:link w:val="a5"/>
    <w:rsid w:val="00B76C4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7">
    <w:name w:val="Знак"/>
    <w:basedOn w:val="a"/>
    <w:rsid w:val="00B76C47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customStyle="1" w:styleId="FontStyle34">
    <w:name w:val="Font Style34"/>
    <w:uiPriority w:val="99"/>
    <w:rsid w:val="00B76C47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34"/>
    <w:qFormat/>
    <w:rsid w:val="00981D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A5D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B3965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9B396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FontStyle40">
    <w:name w:val="Font Style40"/>
    <w:uiPriority w:val="99"/>
    <w:rsid w:val="009B3965"/>
    <w:rPr>
      <w:rFonts w:ascii="Times New Roman" w:hAnsi="Times New Roman" w:cs="Times New Roman"/>
      <w:b/>
      <w:bCs/>
      <w:sz w:val="26"/>
      <w:szCs w:val="26"/>
    </w:rPr>
  </w:style>
  <w:style w:type="paragraph" w:customStyle="1" w:styleId="ConsNonformat">
    <w:name w:val="ConsNonformat"/>
    <w:rsid w:val="009B396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B76C47"/>
    <w:pPr>
      <w:jc w:val="center"/>
    </w:pPr>
    <w:rPr>
      <w:b/>
      <w:sz w:val="32"/>
      <w:szCs w:val="20"/>
    </w:rPr>
  </w:style>
  <w:style w:type="character" w:customStyle="1" w:styleId="a6">
    <w:name w:val="Название Знак"/>
    <w:basedOn w:val="a0"/>
    <w:link w:val="a5"/>
    <w:rsid w:val="00B76C4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7">
    <w:name w:val="Знак"/>
    <w:basedOn w:val="a"/>
    <w:rsid w:val="00B76C47"/>
    <w:pPr>
      <w:spacing w:after="160" w:line="240" w:lineRule="exact"/>
    </w:pPr>
    <w:rPr>
      <w:rFonts w:eastAsia="Calibri"/>
      <w:sz w:val="20"/>
      <w:szCs w:val="20"/>
      <w:lang w:eastAsia="zh-CN"/>
    </w:rPr>
  </w:style>
  <w:style w:type="character" w:customStyle="1" w:styleId="FontStyle34">
    <w:name w:val="Font Style34"/>
    <w:uiPriority w:val="99"/>
    <w:rsid w:val="00B76C47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34"/>
    <w:qFormat/>
    <w:rsid w:val="00981D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4A5D2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HlibovaSA SA. Hlibova</dc:creator>
  <cp:lastModifiedBy>Sveta</cp:lastModifiedBy>
  <cp:revision>10</cp:revision>
  <cp:lastPrinted>2014-02-19T09:00:00Z</cp:lastPrinted>
  <dcterms:created xsi:type="dcterms:W3CDTF">2014-02-13T09:57:00Z</dcterms:created>
  <dcterms:modified xsi:type="dcterms:W3CDTF">2014-02-19T09:01:00Z</dcterms:modified>
</cp:coreProperties>
</file>