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2B" w:rsidRPr="0048245D" w:rsidRDefault="002F782B" w:rsidP="002F782B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482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МУНИЦИПАЛЬНОЕ СОБРАНИЕ</w:t>
      </w:r>
    </w:p>
    <w:p w:rsidR="002F782B" w:rsidRPr="0048245D" w:rsidRDefault="002F782B" w:rsidP="002F782B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2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внутригородского муниципального образования</w:t>
      </w:r>
    </w:p>
    <w:p w:rsidR="002F782B" w:rsidRPr="0048245D" w:rsidRDefault="002F782B" w:rsidP="002F782B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2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САВЕЛКИ</w:t>
      </w:r>
    </w:p>
    <w:p w:rsidR="002F782B" w:rsidRPr="0048245D" w:rsidRDefault="002F782B" w:rsidP="002F782B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2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городе Москве</w:t>
      </w:r>
    </w:p>
    <w:p w:rsidR="002F782B" w:rsidRPr="0048245D" w:rsidRDefault="002F782B" w:rsidP="002F782B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2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РЕШЕНИЕ </w:t>
      </w:r>
    </w:p>
    <w:p w:rsidR="002D7452" w:rsidRPr="0048245D" w:rsidRDefault="002D7452" w:rsidP="002F782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F782B" w:rsidRPr="0048245D" w:rsidRDefault="002F782B" w:rsidP="002F782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2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2D7452" w:rsidRPr="00482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06.07.</w:t>
      </w:r>
      <w:r w:rsidRPr="00482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2012 г. № </w:t>
      </w:r>
      <w:r w:rsidR="00776EAC" w:rsidRPr="00482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482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-МС</w:t>
      </w:r>
    </w:p>
    <w:p w:rsidR="002D7452" w:rsidRPr="0048245D" w:rsidRDefault="002D7452" w:rsidP="002D7452">
      <w:pPr>
        <w:ind w:right="3969"/>
        <w:contextualSpacing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D7452" w:rsidRPr="0048245D" w:rsidRDefault="002D7452" w:rsidP="002D7452">
      <w:pPr>
        <w:ind w:right="3969"/>
        <w:contextualSpacing/>
        <w:rPr>
          <w:rFonts w:ascii="Times New Roman" w:eastAsia="Times New Roman" w:hAnsi="Times New Roman" w:cs="Times New Roman"/>
          <w:b/>
          <w:color w:val="000000" w:themeColor="text1"/>
        </w:rPr>
      </w:pPr>
    </w:p>
    <w:bookmarkEnd w:id="0"/>
    <w:p w:rsidR="002D7452" w:rsidRDefault="002D7452" w:rsidP="002D7452">
      <w:pPr>
        <w:ind w:right="3969"/>
        <w:contextualSpacing/>
        <w:rPr>
          <w:rFonts w:ascii="Times New Roman" w:eastAsia="Times New Roman" w:hAnsi="Times New Roman" w:cs="Times New Roman"/>
          <w:b/>
        </w:rPr>
      </w:pPr>
    </w:p>
    <w:p w:rsidR="00776EAC" w:rsidRDefault="00776EAC" w:rsidP="00776EAC">
      <w:pPr>
        <w:ind w:right="396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О  согласовании </w:t>
      </w:r>
      <w:r w:rsidR="0048245D">
        <w:rPr>
          <w:rFonts w:ascii="Times New Roman" w:eastAsia="Times New Roman" w:hAnsi="Times New Roman" w:cs="Times New Roman"/>
          <w:b/>
        </w:rPr>
        <w:t>предложения</w:t>
      </w:r>
      <w:r w:rsidR="0048245D">
        <w:rPr>
          <w:rFonts w:ascii="Times New Roman" w:eastAsia="Times New Roman" w:hAnsi="Times New Roman" w:cs="Times New Roman"/>
          <w:b/>
        </w:rPr>
        <w:t xml:space="preserve"> </w:t>
      </w:r>
      <w:r w:rsidR="0017278C">
        <w:rPr>
          <w:rFonts w:ascii="Times New Roman" w:eastAsia="Times New Roman" w:hAnsi="Times New Roman" w:cs="Times New Roman"/>
          <w:b/>
        </w:rPr>
        <w:t>Управ</w:t>
      </w:r>
      <w:r w:rsidR="0048245D">
        <w:rPr>
          <w:rFonts w:ascii="Times New Roman" w:eastAsia="Times New Roman" w:hAnsi="Times New Roman" w:cs="Times New Roman"/>
          <w:b/>
        </w:rPr>
        <w:t>ы</w:t>
      </w:r>
      <w:r w:rsidR="0017278C">
        <w:rPr>
          <w:rFonts w:ascii="Times New Roman" w:eastAsia="Times New Roman" w:hAnsi="Times New Roman" w:cs="Times New Roman"/>
          <w:b/>
        </w:rPr>
        <w:t xml:space="preserve"> района Савелки в городе Москве  </w:t>
      </w:r>
      <w:r>
        <w:rPr>
          <w:rFonts w:ascii="Times New Roman" w:eastAsia="Times New Roman" w:hAnsi="Times New Roman" w:cs="Times New Roman"/>
          <w:b/>
        </w:rPr>
        <w:t xml:space="preserve">о включении в схему размещения нестационарных торговых объектов сезонного (летнего) кафе при стационарном предприятии общественного питания по адресу: г. Зеленоград, </w:t>
      </w:r>
      <w:proofErr w:type="spellStart"/>
      <w:r>
        <w:rPr>
          <w:rFonts w:ascii="Times New Roman" w:eastAsia="Times New Roman" w:hAnsi="Times New Roman" w:cs="Times New Roman"/>
          <w:b/>
        </w:rPr>
        <w:t>Савелкинский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проезд, д. 4, стр. 1</w:t>
      </w:r>
    </w:p>
    <w:p w:rsidR="00776EAC" w:rsidRPr="00971965" w:rsidRDefault="00776EAC" w:rsidP="00776EAC">
      <w:pPr>
        <w:ind w:right="3969"/>
        <w:rPr>
          <w:rFonts w:ascii="Times New Roman" w:hAnsi="Times New Roman" w:cs="Times New Roman"/>
          <w:sz w:val="24"/>
          <w:szCs w:val="24"/>
        </w:rPr>
      </w:pPr>
    </w:p>
    <w:p w:rsidR="002D7452" w:rsidRDefault="002D7452" w:rsidP="002D7452">
      <w:pPr>
        <w:pStyle w:val="a3"/>
        <w:ind w:left="-142"/>
        <w:rPr>
          <w:sz w:val="24"/>
        </w:rPr>
      </w:pPr>
      <w:r>
        <w:rPr>
          <w:sz w:val="24"/>
        </w:rPr>
        <w:t xml:space="preserve">      </w:t>
      </w:r>
    </w:p>
    <w:p w:rsidR="002D7452" w:rsidRDefault="002D7452" w:rsidP="002D7452">
      <w:pPr>
        <w:pStyle w:val="a3"/>
        <w:ind w:left="-142" w:firstLine="993"/>
        <w:jc w:val="both"/>
        <w:rPr>
          <w:b/>
          <w:sz w:val="24"/>
        </w:rPr>
      </w:pPr>
      <w:r>
        <w:rPr>
          <w:sz w:val="24"/>
        </w:rPr>
        <w:t xml:space="preserve"> В соответствии с п. 20 статьи</w:t>
      </w:r>
      <w:r w:rsidRPr="00310A19">
        <w:rPr>
          <w:sz w:val="24"/>
        </w:rPr>
        <w:t xml:space="preserve"> </w:t>
      </w:r>
      <w:r>
        <w:rPr>
          <w:sz w:val="24"/>
        </w:rPr>
        <w:t xml:space="preserve">8 </w:t>
      </w:r>
      <w:r w:rsidRPr="00310A19">
        <w:rPr>
          <w:sz w:val="24"/>
        </w:rPr>
        <w:t>Закона города Москвы от 06.11.2002 г. № 56 «Об организации местного самоуправления в городе Москве»</w:t>
      </w:r>
      <w:r>
        <w:rPr>
          <w:sz w:val="24"/>
        </w:rPr>
        <w:t xml:space="preserve">, Постановление Правительства Москвы № 57-ПП «О размещении сезонных кафе при стационарных предприятиях общественного питания», п. 14 ст.9 Устава </w:t>
      </w:r>
      <w:r w:rsidRPr="00310A19">
        <w:rPr>
          <w:sz w:val="24"/>
        </w:rPr>
        <w:t xml:space="preserve">внутригородского муниципального образования </w:t>
      </w:r>
      <w:r>
        <w:rPr>
          <w:sz w:val="24"/>
        </w:rPr>
        <w:t>Савелки</w:t>
      </w:r>
      <w:r w:rsidRPr="00310A19">
        <w:rPr>
          <w:sz w:val="24"/>
        </w:rPr>
        <w:t xml:space="preserve"> в городе Москве, </w:t>
      </w:r>
      <w:r>
        <w:rPr>
          <w:sz w:val="24"/>
        </w:rPr>
        <w:t xml:space="preserve">решением муниципального собрания от 31.01.2012 г. № 6-МС «О согласовании схемы размещения нестационарных торговых объектов по району Савелки города Москвы», </w:t>
      </w:r>
      <w:r w:rsidRPr="00310A19">
        <w:rPr>
          <w:b/>
          <w:sz w:val="24"/>
        </w:rPr>
        <w:t>муниципальное Собрание решило:</w:t>
      </w:r>
    </w:p>
    <w:p w:rsidR="00776EAC" w:rsidRDefault="002D7452" w:rsidP="00776EAC">
      <w:pPr>
        <w:pStyle w:val="a9"/>
        <w:numPr>
          <w:ilvl w:val="0"/>
          <w:numId w:val="1"/>
        </w:num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D4A3F">
        <w:rPr>
          <w:rFonts w:ascii="Times New Roman" w:eastAsia="Times New Roman" w:hAnsi="Times New Roman" w:cs="Times New Roman"/>
          <w:sz w:val="24"/>
          <w:szCs w:val="24"/>
        </w:rPr>
        <w:t xml:space="preserve">Принять к сведению информацию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главы Управы района Савелки </w:t>
      </w:r>
      <w:proofErr w:type="spellStart"/>
      <w:r w:rsidRPr="002D7452">
        <w:rPr>
          <w:rFonts w:ascii="Times New Roman" w:eastAsia="Times New Roman" w:hAnsi="Times New Roman" w:cs="Times New Roman"/>
          <w:b/>
          <w:sz w:val="24"/>
          <w:szCs w:val="24"/>
        </w:rPr>
        <w:t>Макшанцева</w:t>
      </w:r>
      <w:proofErr w:type="spellEnd"/>
      <w:r w:rsidRPr="002D7452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ндрея Евгеньевича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D4A3F">
        <w:rPr>
          <w:rFonts w:ascii="Times New Roman" w:eastAsia="Times New Roman" w:hAnsi="Times New Roman" w:cs="Times New Roman"/>
          <w:sz w:val="24"/>
          <w:szCs w:val="24"/>
        </w:rPr>
        <w:t>по вопросу включения в схему размещения нестационарных торговых объектов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схема размещения)</w:t>
      </w:r>
      <w:r w:rsidRPr="007D4A3F">
        <w:rPr>
          <w:rFonts w:ascii="Times New Roman" w:eastAsia="Times New Roman" w:hAnsi="Times New Roman" w:cs="Times New Roman"/>
          <w:sz w:val="24"/>
          <w:szCs w:val="24"/>
        </w:rPr>
        <w:t xml:space="preserve"> сезонного (летнего) кафе при стационарном предприятии общественного питания по адресу: </w:t>
      </w:r>
      <w:r w:rsidR="00776EAC" w:rsidRPr="007D4A3F">
        <w:rPr>
          <w:rFonts w:ascii="Times New Roman" w:eastAsia="Times New Roman" w:hAnsi="Times New Roman" w:cs="Times New Roman"/>
          <w:sz w:val="24"/>
          <w:szCs w:val="24"/>
        </w:rPr>
        <w:t xml:space="preserve">г. Зеленоград, </w:t>
      </w:r>
      <w:proofErr w:type="spellStart"/>
      <w:r w:rsidR="00776EAC">
        <w:rPr>
          <w:rFonts w:ascii="Times New Roman" w:eastAsia="Times New Roman" w:hAnsi="Times New Roman" w:cs="Times New Roman"/>
          <w:sz w:val="24"/>
          <w:szCs w:val="24"/>
        </w:rPr>
        <w:t>Савелкинский</w:t>
      </w:r>
      <w:proofErr w:type="spellEnd"/>
      <w:r w:rsidR="00776EAC">
        <w:rPr>
          <w:rFonts w:ascii="Times New Roman" w:eastAsia="Times New Roman" w:hAnsi="Times New Roman" w:cs="Times New Roman"/>
          <w:sz w:val="24"/>
          <w:szCs w:val="24"/>
        </w:rPr>
        <w:t xml:space="preserve"> проезд, д. 4, стр. 1.</w:t>
      </w:r>
    </w:p>
    <w:p w:rsidR="00776EAC" w:rsidRDefault="00776EAC" w:rsidP="00776EAC">
      <w:pPr>
        <w:pStyle w:val="a9"/>
        <w:numPr>
          <w:ilvl w:val="0"/>
          <w:numId w:val="1"/>
        </w:num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50D2">
        <w:rPr>
          <w:rFonts w:ascii="Times New Roman" w:eastAsia="Times New Roman" w:hAnsi="Times New Roman" w:cs="Times New Roman"/>
          <w:sz w:val="24"/>
          <w:szCs w:val="24"/>
        </w:rPr>
        <w:t>Согласовать предложение Управы района Савелки о включении в схему размещения нестационарных торговых объектов сезонного (летнего) кафе при стационарном предприятии общественного питания по адресу</w:t>
      </w:r>
      <w:r w:rsidRPr="007D4A3F">
        <w:rPr>
          <w:rFonts w:ascii="Times New Roman" w:eastAsia="Times New Roman" w:hAnsi="Times New Roman" w:cs="Times New Roman"/>
          <w:sz w:val="24"/>
          <w:szCs w:val="24"/>
        </w:rPr>
        <w:t xml:space="preserve">: г. Зеленоград,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Савелкинский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проезд, д. 4, стр. 1.</w:t>
      </w:r>
    </w:p>
    <w:p w:rsidR="00776EAC" w:rsidRPr="009F50D2" w:rsidRDefault="00776EAC" w:rsidP="00776EAC">
      <w:pPr>
        <w:pStyle w:val="a9"/>
        <w:numPr>
          <w:ilvl w:val="0"/>
          <w:numId w:val="1"/>
        </w:numPr>
        <w:spacing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F50D2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  дня    его  подписания и подлежит опубликованию в  официальном    печатном    издании    «Ведомости      внутригородского      муниципального  образования  Савелки   в  городе Москве».</w:t>
      </w:r>
    </w:p>
    <w:p w:rsidR="00776EAC" w:rsidRPr="00776EAC" w:rsidRDefault="00776EAC" w:rsidP="00776EAC">
      <w:pPr>
        <w:tabs>
          <w:tab w:val="left" w:pos="709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328D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  исполнением  данного  решения возложить на Руководителя внутригородского муниципального образования Савелки в городе Москве  </w:t>
      </w:r>
      <w:proofErr w:type="spellStart"/>
      <w:r w:rsidRPr="00776EAC">
        <w:rPr>
          <w:rFonts w:ascii="Times New Roman" w:eastAsia="Times New Roman" w:hAnsi="Times New Roman" w:cs="Times New Roman"/>
          <w:b/>
          <w:sz w:val="24"/>
          <w:szCs w:val="24"/>
        </w:rPr>
        <w:t>Юдахину</w:t>
      </w:r>
      <w:proofErr w:type="spellEnd"/>
      <w:r w:rsidRPr="00776EAC">
        <w:rPr>
          <w:rFonts w:ascii="Times New Roman" w:eastAsia="Times New Roman" w:hAnsi="Times New Roman" w:cs="Times New Roman"/>
          <w:b/>
          <w:sz w:val="24"/>
          <w:szCs w:val="24"/>
        </w:rPr>
        <w:t xml:space="preserve"> Ирину Васильевну.</w:t>
      </w:r>
    </w:p>
    <w:p w:rsidR="002D7452" w:rsidRPr="00F328DF" w:rsidRDefault="002D7452" w:rsidP="00776EAC">
      <w:pPr>
        <w:pStyle w:val="a9"/>
        <w:spacing w:line="276" w:lineRule="auto"/>
        <w:ind w:left="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sz w:val="24"/>
          <w:szCs w:val="24"/>
        </w:rPr>
        <w:t>Результаты голосования:</w:t>
      </w:r>
    </w:p>
    <w:p w:rsidR="002D7452" w:rsidRPr="00F328DF" w:rsidRDefault="002D7452" w:rsidP="002D7452">
      <w:pPr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«За»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8245D">
        <w:rPr>
          <w:rFonts w:ascii="Times New Roman" w:eastAsia="Times New Roman" w:hAnsi="Times New Roman" w:cs="Times New Roman"/>
          <w:sz w:val="24"/>
          <w:szCs w:val="24"/>
        </w:rPr>
        <w:t>9</w:t>
      </w:r>
      <w:r w:rsidR="00E31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«Против» -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31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8DF">
        <w:rPr>
          <w:rFonts w:ascii="Times New Roman" w:eastAsia="Times New Roman" w:hAnsi="Times New Roman" w:cs="Times New Roman"/>
          <w:sz w:val="24"/>
          <w:szCs w:val="24"/>
        </w:rPr>
        <w:t xml:space="preserve">«Воздержалось» </w:t>
      </w:r>
      <w:r>
        <w:rPr>
          <w:rFonts w:ascii="Times New Roman" w:eastAsia="Times New Roman" w:hAnsi="Times New Roman" w:cs="Times New Roman"/>
          <w:sz w:val="24"/>
          <w:szCs w:val="24"/>
        </w:rPr>
        <w:t>-0</w:t>
      </w:r>
    </w:p>
    <w:p w:rsidR="002D7452" w:rsidRPr="00F328DF" w:rsidRDefault="002D7452" w:rsidP="002D74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</w:t>
      </w:r>
      <w:proofErr w:type="gramStart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>внутригородского</w:t>
      </w:r>
      <w:proofErr w:type="gramEnd"/>
    </w:p>
    <w:p w:rsidR="002D7452" w:rsidRPr="00F328DF" w:rsidRDefault="002D7452" w:rsidP="002D74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2D7452" w:rsidRPr="00F328DF" w:rsidRDefault="002D7452" w:rsidP="002D745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Савелки в городе Москве </w:t>
      </w:r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</w:t>
      </w:r>
      <w:proofErr w:type="spellStart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>Юдахина</w:t>
      </w:r>
      <w:proofErr w:type="spellEnd"/>
      <w:r w:rsidRPr="00F328DF">
        <w:rPr>
          <w:rFonts w:ascii="Times New Roman" w:eastAsia="Times New Roman" w:hAnsi="Times New Roman" w:cs="Times New Roman"/>
          <w:b/>
          <w:sz w:val="24"/>
          <w:szCs w:val="24"/>
        </w:rPr>
        <w:t xml:space="preserve"> И.В.</w:t>
      </w:r>
    </w:p>
    <w:sectPr w:rsidR="002D7452" w:rsidRPr="00F328DF" w:rsidSect="002D7452">
      <w:pgSz w:w="11906" w:h="16838"/>
      <w:pgMar w:top="284" w:right="1133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3C9"/>
    <w:multiLevelType w:val="hybridMultilevel"/>
    <w:tmpl w:val="8876A106"/>
    <w:lvl w:ilvl="0" w:tplc="0AD60D4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75"/>
    <w:rsid w:val="000F17E9"/>
    <w:rsid w:val="0017278C"/>
    <w:rsid w:val="002A6F75"/>
    <w:rsid w:val="002D7452"/>
    <w:rsid w:val="002F782B"/>
    <w:rsid w:val="0048245D"/>
    <w:rsid w:val="00560FDE"/>
    <w:rsid w:val="006E0DC9"/>
    <w:rsid w:val="00717B03"/>
    <w:rsid w:val="00776EAC"/>
    <w:rsid w:val="007C277E"/>
    <w:rsid w:val="008E4747"/>
    <w:rsid w:val="009F17C9"/>
    <w:rsid w:val="00C01147"/>
    <w:rsid w:val="00DC3F4D"/>
    <w:rsid w:val="00E315D1"/>
    <w:rsid w:val="00FA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F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A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2A6F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2A6F7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F7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7452"/>
    <w:pPr>
      <w:spacing w:after="0" w:line="240" w:lineRule="auto"/>
      <w:ind w:left="720" w:firstLine="142"/>
      <w:contextualSpacing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F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A6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2A6F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Название Знак"/>
    <w:basedOn w:val="a0"/>
    <w:link w:val="a5"/>
    <w:rsid w:val="002A6F7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6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F75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D7452"/>
    <w:pPr>
      <w:spacing w:after="0" w:line="240" w:lineRule="auto"/>
      <w:ind w:left="720" w:firstLine="142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Sveta</dc:creator>
  <cp:lastModifiedBy>HlibovaSA SA. Sveta</cp:lastModifiedBy>
  <cp:revision>5</cp:revision>
  <cp:lastPrinted>2012-07-09T10:31:00Z</cp:lastPrinted>
  <dcterms:created xsi:type="dcterms:W3CDTF">2012-07-06T08:59:00Z</dcterms:created>
  <dcterms:modified xsi:type="dcterms:W3CDTF">2012-07-09T10:32:00Z</dcterms:modified>
</cp:coreProperties>
</file>