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5" w:rsidRPr="00684537" w:rsidRDefault="00B00805" w:rsidP="00B00805">
      <w:pPr>
        <w:ind w:firstLine="567"/>
        <w:jc w:val="center"/>
        <w:rPr>
          <w:sz w:val="28"/>
          <w:szCs w:val="28"/>
        </w:rPr>
      </w:pPr>
      <w:r w:rsidRPr="00684537">
        <w:rPr>
          <w:sz w:val="28"/>
          <w:szCs w:val="28"/>
        </w:rPr>
        <w:t>СОВЕТ ДЕПУТАТОВ</w:t>
      </w:r>
    </w:p>
    <w:p w:rsidR="00B00805" w:rsidRPr="00684537" w:rsidRDefault="00B00805" w:rsidP="00B00805">
      <w:pPr>
        <w:ind w:firstLine="567"/>
        <w:jc w:val="center"/>
        <w:rPr>
          <w:sz w:val="28"/>
          <w:szCs w:val="28"/>
        </w:rPr>
      </w:pPr>
      <w:r w:rsidRPr="00684537">
        <w:rPr>
          <w:sz w:val="28"/>
          <w:szCs w:val="28"/>
        </w:rPr>
        <w:t>МУНИЦИПАЛЬНОГО ОКРУГА САВЕЛКИ</w:t>
      </w:r>
    </w:p>
    <w:p w:rsidR="00B00805" w:rsidRPr="00684537" w:rsidRDefault="00B00805" w:rsidP="00B00805">
      <w:pPr>
        <w:ind w:firstLine="567"/>
        <w:jc w:val="center"/>
        <w:rPr>
          <w:sz w:val="28"/>
          <w:szCs w:val="28"/>
        </w:rPr>
      </w:pPr>
      <w:r w:rsidRPr="00684537">
        <w:rPr>
          <w:sz w:val="28"/>
          <w:szCs w:val="28"/>
        </w:rPr>
        <w:t>РЕШЕНИЕ</w:t>
      </w:r>
    </w:p>
    <w:p w:rsidR="00B00805" w:rsidRPr="00684537" w:rsidRDefault="00B00805" w:rsidP="00B00805">
      <w:pPr>
        <w:ind w:firstLine="567"/>
        <w:rPr>
          <w:sz w:val="28"/>
          <w:szCs w:val="28"/>
        </w:rPr>
      </w:pPr>
    </w:p>
    <w:p w:rsidR="00B00805" w:rsidRPr="00684537" w:rsidRDefault="00B00805" w:rsidP="00B00805">
      <w:pPr>
        <w:ind w:firstLine="567"/>
        <w:rPr>
          <w:sz w:val="28"/>
          <w:szCs w:val="28"/>
        </w:rPr>
      </w:pPr>
      <w:r w:rsidRPr="00684537">
        <w:rPr>
          <w:sz w:val="28"/>
          <w:szCs w:val="28"/>
        </w:rPr>
        <w:t xml:space="preserve">от 22.05.2013 г. № 4–МС </w:t>
      </w:r>
    </w:p>
    <w:tbl>
      <w:tblPr>
        <w:tblW w:w="16869" w:type="dxa"/>
        <w:tblInd w:w="-459" w:type="dxa"/>
        <w:tblLook w:val="04A0" w:firstRow="1" w:lastRow="0" w:firstColumn="1" w:lastColumn="0" w:noHBand="0" w:noVBand="1"/>
      </w:tblPr>
      <w:tblGrid>
        <w:gridCol w:w="459"/>
        <w:gridCol w:w="4503"/>
        <w:gridCol w:w="1736"/>
        <w:gridCol w:w="4108"/>
        <w:gridCol w:w="6063"/>
      </w:tblGrid>
      <w:tr w:rsidR="00731A73" w:rsidRPr="00731A73" w:rsidTr="00B833D3">
        <w:trPr>
          <w:gridBefore w:val="1"/>
          <w:gridAfter w:val="1"/>
          <w:wBefore w:w="459" w:type="dxa"/>
          <w:wAfter w:w="6063" w:type="dxa"/>
        </w:trPr>
        <w:tc>
          <w:tcPr>
            <w:tcW w:w="4503" w:type="dxa"/>
            <w:hideMark/>
          </w:tcPr>
          <w:p w:rsidR="00B833D3" w:rsidRPr="00731A73" w:rsidRDefault="00B833D3" w:rsidP="00245008">
            <w:pPr>
              <w:pStyle w:val="a3"/>
              <w:jc w:val="both"/>
              <w:rPr>
                <w:b/>
                <w:color w:val="FFFFFF" w:themeColor="background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245008" w:rsidRPr="00B00805" w:rsidRDefault="00245008" w:rsidP="00245008">
            <w:pPr>
              <w:pStyle w:val="a3"/>
              <w:jc w:val="both"/>
              <w:rPr>
                <w:b/>
                <w:color w:val="000000" w:themeColor="text1"/>
                <w:kern w:val="1"/>
                <w:szCs w:val="28"/>
                <w:lang w:eastAsia="ar-SA"/>
              </w:rPr>
            </w:pPr>
            <w:r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 xml:space="preserve">Об утверждении Плана мероприятий по противодействию коррупции </w:t>
            </w:r>
            <w:r w:rsidR="00271863"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 xml:space="preserve">в </w:t>
            </w:r>
            <w:proofErr w:type="gramStart"/>
            <w:r w:rsidR="00271863"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>муниципальное</w:t>
            </w:r>
            <w:proofErr w:type="gramEnd"/>
            <w:r w:rsidR="00271863"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 xml:space="preserve"> округе </w:t>
            </w:r>
            <w:r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>Савелки на 201</w:t>
            </w:r>
            <w:r w:rsidR="00271863"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>3</w:t>
            </w:r>
            <w:r w:rsidRPr="00B00805">
              <w:rPr>
                <w:b/>
                <w:color w:val="000000" w:themeColor="text1"/>
                <w:kern w:val="1"/>
                <w:szCs w:val="28"/>
                <w:lang w:eastAsia="ar-SA"/>
              </w:rPr>
              <w:t xml:space="preserve"> год</w:t>
            </w:r>
          </w:p>
          <w:p w:rsidR="00367D70" w:rsidRPr="00731A73" w:rsidRDefault="00245008" w:rsidP="00AF6163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731A73">
              <w:rPr>
                <w:b/>
                <w:color w:val="FFFFFF" w:themeColor="background1"/>
                <w:kern w:val="1"/>
                <w:lang w:eastAsia="ar-SA"/>
              </w:rPr>
              <w:t xml:space="preserve">  </w:t>
            </w:r>
          </w:p>
        </w:tc>
        <w:tc>
          <w:tcPr>
            <w:tcW w:w="1736" w:type="dxa"/>
            <w:hideMark/>
          </w:tcPr>
          <w:p w:rsidR="00367D70" w:rsidRPr="00731A73" w:rsidRDefault="00367D70" w:rsidP="001E4C73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A73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      </w:t>
            </w:r>
          </w:p>
        </w:tc>
        <w:tc>
          <w:tcPr>
            <w:tcW w:w="4108" w:type="dxa"/>
            <w:hideMark/>
          </w:tcPr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</w:p>
        </w:tc>
      </w:tr>
      <w:tr w:rsidR="00245008" w:rsidRPr="00245008" w:rsidTr="00B833D3">
        <w:tc>
          <w:tcPr>
            <w:tcW w:w="16869" w:type="dxa"/>
            <w:gridSpan w:val="5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245008" w:rsidRPr="00245008" w:rsidTr="00721F03">
              <w:tc>
                <w:tcPr>
                  <w:tcW w:w="9957" w:type="dxa"/>
                </w:tcPr>
                <w:tbl>
                  <w:tblPr>
                    <w:tblW w:w="9849" w:type="dxa"/>
                    <w:tblLook w:val="04A0" w:firstRow="1" w:lastRow="0" w:firstColumn="1" w:lastColumn="0" w:noHBand="0" w:noVBand="1"/>
                  </w:tblPr>
                  <w:tblGrid>
                    <w:gridCol w:w="9849"/>
                  </w:tblGrid>
                  <w:tr w:rsidR="00245008" w:rsidRPr="00245008" w:rsidTr="00721F03">
                    <w:tc>
                      <w:tcPr>
                        <w:tcW w:w="9849" w:type="dxa"/>
                      </w:tcPr>
                      <w:p w:rsidR="00245008" w:rsidRPr="00B00805" w:rsidRDefault="00367D70" w:rsidP="00245008">
                        <w:pPr>
                          <w:ind w:right="242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   </w:t>
                        </w:r>
                        <w:r w:rsidR="00245008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  В   рамках  обеспечения  реализации  Федерального  закона  от   25 декабря 2008 года  № 273-ФЗ   «О  противодействии коррупции»,  в  целях   организации антикоррупционной    работы, обеспечения защиты   прав и  законных    интересов  граждан,   в соответствии   с    </w:t>
                        </w:r>
                        <w:r w:rsidR="00731A7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Положением о</w:t>
                        </w:r>
                        <w:r w:rsidR="00245008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Комиссии  </w:t>
                        </w:r>
                        <w:r w:rsidR="0027186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муниципального округа Савелки</w:t>
                        </w:r>
                        <w:r w:rsidR="00245008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по противодействию коррупции, </w:t>
                        </w:r>
                        <w:r w:rsidR="0027186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Совет депутатов принял решение</w:t>
                        </w:r>
                        <w:r w:rsidR="00245008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: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szCs w:val="28"/>
                          </w:rPr>
                        </w:pPr>
                      </w:p>
                      <w:p w:rsidR="00245008" w:rsidRPr="00B00805" w:rsidRDefault="00245008" w:rsidP="00271863">
                        <w:pPr>
                          <w:pStyle w:val="21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1.  Утвердить План мероприятий  по противодействию коррупции </w:t>
                        </w:r>
                        <w:r w:rsidR="0065674D" w:rsidRPr="00B00805">
                          <w:rPr>
                            <w:szCs w:val="28"/>
                          </w:rPr>
                          <w:t>в</w:t>
                        </w:r>
                        <w:r w:rsidRPr="00B00805">
                          <w:rPr>
                            <w:szCs w:val="28"/>
                          </w:rPr>
                          <w:t xml:space="preserve">  </w:t>
                        </w:r>
                        <w:r w:rsidR="00271863" w:rsidRPr="00B00805">
                          <w:rPr>
                            <w:szCs w:val="28"/>
                          </w:rPr>
                          <w:t xml:space="preserve">органах местного самоуправления  (далее - ОМСУ)  муниципального округа Савелки на 2013 год </w:t>
                        </w:r>
                        <w:r w:rsidRPr="00B00805">
                          <w:rPr>
                            <w:szCs w:val="28"/>
                          </w:rPr>
                          <w:t>(далее -  План)  (приложение).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b/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>2.  Возложит</w:t>
                        </w:r>
                        <w:r w:rsidR="00CB4C15" w:rsidRPr="00B00805">
                          <w:rPr>
                            <w:szCs w:val="28"/>
                          </w:rPr>
                          <w:t>ь ответственность за исполнение</w:t>
                        </w:r>
                        <w:r w:rsidRPr="00B00805">
                          <w:rPr>
                            <w:szCs w:val="28"/>
                          </w:rPr>
                          <w:t xml:space="preserve"> настоящего Плана на Председателя Комиссии  </w:t>
                        </w:r>
                        <w:r w:rsidR="00271863" w:rsidRPr="00B00805">
                          <w:rPr>
                            <w:szCs w:val="28"/>
                          </w:rPr>
                          <w:t xml:space="preserve">муниципального округа Савелки </w:t>
                        </w:r>
                        <w:r w:rsidRPr="00B00805">
                          <w:rPr>
                            <w:szCs w:val="28"/>
                          </w:rPr>
                          <w:t xml:space="preserve"> по противодействию коррупции </w:t>
                        </w:r>
                        <w:r w:rsidR="00AF6163" w:rsidRPr="00B00805">
                          <w:rPr>
                            <w:b/>
                            <w:szCs w:val="28"/>
                          </w:rPr>
                          <w:t>Спиридонова Виктора Сергеевича</w:t>
                        </w:r>
                        <w:r w:rsidRPr="00B00805">
                          <w:rPr>
                            <w:b/>
                            <w:szCs w:val="28"/>
                          </w:rPr>
                          <w:t>.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3. Опубликовать настоящее решение в </w:t>
                        </w:r>
                        <w:r w:rsidR="00271863" w:rsidRPr="00B00805">
                          <w:rPr>
                            <w:szCs w:val="28"/>
                          </w:rPr>
                          <w:t>бюллетене «Московский муниципальный Вестник»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4.  Настоящее  решение   вступает  в  силу со дня  его  официального опубликования. 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5. </w:t>
                        </w:r>
                        <w:proofErr w:type="gramStart"/>
                        <w:r w:rsidRPr="00B00805">
                          <w:rPr>
                            <w:szCs w:val="28"/>
                          </w:rPr>
                          <w:t>Контроль за</w:t>
                        </w:r>
                        <w:proofErr w:type="gramEnd"/>
                        <w:r w:rsidRPr="00B00805">
                          <w:rPr>
                            <w:szCs w:val="28"/>
                          </w:rPr>
                          <w:t xml:space="preserve">   выполнением   настоящего   решения   возложить   </w:t>
                        </w:r>
                        <w:r w:rsidR="0065674D" w:rsidRPr="00B00805">
                          <w:rPr>
                            <w:szCs w:val="28"/>
                          </w:rPr>
                          <w:t>на</w:t>
                        </w:r>
                        <w:r w:rsidRPr="00B00805">
                          <w:rPr>
                            <w:szCs w:val="28"/>
                          </w:rPr>
                          <w:t xml:space="preserve"> </w:t>
                        </w:r>
                        <w:r w:rsidR="00271863" w:rsidRPr="00B00805">
                          <w:rPr>
                            <w:szCs w:val="28"/>
                          </w:rPr>
                          <w:t>главу муниципального округа Савелки Юдахину Ирину Васильевну.</w:t>
                        </w:r>
                      </w:p>
                      <w:p w:rsidR="00245008" w:rsidRPr="00B00805" w:rsidRDefault="00245008" w:rsidP="00721F03">
                        <w:pPr>
                          <w:pStyle w:val="21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                                                         </w:t>
                        </w:r>
                      </w:p>
                    </w:tc>
                  </w:tr>
                  <w:tr w:rsidR="00245008" w:rsidRPr="00245008" w:rsidTr="00721F03">
                    <w:tc>
                      <w:tcPr>
                        <w:tcW w:w="9849" w:type="dxa"/>
                      </w:tcPr>
                      <w:p w:rsidR="00245008" w:rsidRPr="00B00805" w:rsidRDefault="00245008" w:rsidP="00721F03">
                        <w:pPr>
                          <w:pStyle w:val="a3"/>
                          <w:jc w:val="both"/>
                          <w:rPr>
                            <w:kern w:val="1"/>
                            <w:szCs w:val="28"/>
                            <w:lang w:eastAsia="ar-SA"/>
                          </w:rPr>
                        </w:pPr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>Р</w:t>
                        </w:r>
                        <w:r w:rsidR="00AF6163" w:rsidRPr="00B00805">
                          <w:rPr>
                            <w:kern w:val="1"/>
                            <w:szCs w:val="28"/>
                            <w:lang w:eastAsia="ar-SA"/>
                          </w:rPr>
                          <w:t>езультаты голосования:  «за</w:t>
                        </w:r>
                        <w:proofErr w:type="gramStart"/>
                        <w:r w:rsidR="00AF6163" w:rsidRPr="00B00805">
                          <w:rPr>
                            <w:kern w:val="1"/>
                            <w:szCs w:val="28"/>
                            <w:lang w:eastAsia="ar-SA"/>
                          </w:rPr>
                          <w:t xml:space="preserve">» - </w:t>
                        </w:r>
                        <w:r w:rsidR="00271863" w:rsidRPr="00B00805">
                          <w:rPr>
                            <w:kern w:val="1"/>
                            <w:szCs w:val="28"/>
                            <w:lang w:eastAsia="ar-SA"/>
                          </w:rPr>
                          <w:t>_</w:t>
                        </w:r>
                        <w:r w:rsidR="00AF6163" w:rsidRPr="00B00805">
                          <w:rPr>
                            <w:kern w:val="1"/>
                            <w:szCs w:val="28"/>
                            <w:lang w:eastAsia="ar-SA"/>
                          </w:rPr>
                          <w:t xml:space="preserve"> </w:t>
                        </w:r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>; «</w:t>
                        </w:r>
                        <w:proofErr w:type="gramEnd"/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>против» -</w:t>
                        </w:r>
                        <w:r w:rsidR="00271863" w:rsidRPr="00B00805">
                          <w:rPr>
                            <w:kern w:val="1"/>
                            <w:szCs w:val="28"/>
                            <w:lang w:eastAsia="ar-SA"/>
                          </w:rPr>
                          <w:t>_</w:t>
                        </w:r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 xml:space="preserve">; «воздержалось» - </w:t>
                        </w:r>
                        <w:r w:rsidR="00271863" w:rsidRPr="00B00805">
                          <w:rPr>
                            <w:kern w:val="1"/>
                            <w:szCs w:val="28"/>
                            <w:lang w:eastAsia="ar-SA"/>
                          </w:rPr>
                          <w:t>_</w:t>
                        </w:r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>.</w:t>
                        </w:r>
                        <w:r w:rsidRPr="00B00805">
                          <w:rPr>
                            <w:kern w:val="1"/>
                            <w:szCs w:val="28"/>
                            <w:lang w:eastAsia="ar-SA"/>
                          </w:rPr>
                          <w:tab/>
                        </w:r>
                      </w:p>
                      <w:p w:rsidR="00245008" w:rsidRPr="00B00805" w:rsidRDefault="00245008" w:rsidP="00721F03">
                        <w:pPr>
                          <w:pStyle w:val="a3"/>
                          <w:ind w:firstLine="708"/>
                          <w:jc w:val="both"/>
                          <w:rPr>
                            <w:kern w:val="1"/>
                            <w:szCs w:val="28"/>
                            <w:lang w:eastAsia="ar-SA"/>
                          </w:rPr>
                        </w:pPr>
                      </w:p>
                      <w:p w:rsidR="00245008" w:rsidRPr="00B00805" w:rsidRDefault="00245008" w:rsidP="00721F03">
                        <w:pPr>
                          <w:pStyle w:val="a3"/>
                          <w:jc w:val="both"/>
                          <w:rPr>
                            <w:kern w:val="1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245008" w:rsidRPr="00B00805" w:rsidRDefault="00271863" w:rsidP="002450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br/>
                  </w:r>
                  <w:r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Глава муниципального округа</w:t>
                  </w:r>
                  <w:r w:rsid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 xml:space="preserve">  </w:t>
                  </w:r>
                  <w:r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Савелки</w:t>
                  </w:r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ab/>
                  </w:r>
                  <w:r w:rsid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 xml:space="preserve">                       </w:t>
                  </w:r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Юдахина И.</w:t>
                  </w:r>
                  <w:proofErr w:type="gramStart"/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В</w:t>
                  </w:r>
                  <w:proofErr w:type="gramEnd"/>
                </w:p>
                <w:p w:rsidR="00245008" w:rsidRPr="00245008" w:rsidRDefault="00245008" w:rsidP="00721F03">
                  <w:pPr>
                    <w:tabs>
                      <w:tab w:val="left" w:pos="4084"/>
                    </w:tabs>
                    <w:ind w:firstLine="4820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Приложение </w:t>
                  </w:r>
                </w:p>
                <w:p w:rsidR="00245008" w:rsidRPr="00245008" w:rsidRDefault="00245008" w:rsidP="00B00805">
                  <w:pPr>
                    <w:ind w:left="4887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к решению </w:t>
                  </w:r>
                  <w:r w:rsidR="0027186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Совета депутатов муниципального округа Савелки </w:t>
                  </w:r>
                  <w:r w:rsidR="00B00805" w:rsidRPr="00B00805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от 22.05.2013 г. № 4–МС </w:t>
                  </w:r>
                </w:p>
                <w:p w:rsidR="00245008" w:rsidRPr="00AF6163" w:rsidRDefault="00245008" w:rsidP="00721F03">
                  <w:pP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                                                                           План </w:t>
                  </w:r>
                </w:p>
                <w:p w:rsidR="00AF6163" w:rsidRDefault="00245008" w:rsidP="00AF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мероприятий по противодействию коррупции в органах местного самоуправления</w:t>
                  </w:r>
                </w:p>
                <w:p w:rsidR="00245008" w:rsidRPr="00AF6163" w:rsidRDefault="00245008" w:rsidP="00AF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(далее - ОМСУ) </w:t>
                  </w:r>
                  <w:r w:rsidR="00271863" w:rsidRPr="002718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муниципального округа Савелки на 2013 год.</w:t>
                  </w:r>
                </w:p>
                <w:p w:rsidR="00245008" w:rsidRPr="00245008" w:rsidRDefault="00245008" w:rsidP="00721F03">
                  <w:pPr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973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702"/>
                    <w:gridCol w:w="4086"/>
                    <w:gridCol w:w="2311"/>
                    <w:gridCol w:w="2631"/>
                  </w:tblGrid>
                  <w:tr w:rsidR="00245008" w:rsidRPr="00245008" w:rsidTr="00721F03"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№ </w:t>
                        </w:r>
                        <w:proofErr w:type="gramStart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proofErr w:type="gramEnd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/п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Наименование мероприятий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Срок исполнения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Ответственные исполнители</w:t>
                        </w:r>
                      </w:p>
                    </w:tc>
                  </w:tr>
                  <w:tr w:rsidR="00245008" w:rsidRPr="00245008" w:rsidTr="00721F03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</w:tr>
                  <w:tr w:rsidR="00245008" w:rsidRPr="00245008" w:rsidTr="00721F03">
                    <w:trPr>
                      <w:trHeight w:val="1158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Осуществление антикоррупционной экспертизы: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проектов муниципальных нормативных правовых актов;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муниципальных нормативных правовых актов.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юрисконсульт </w:t>
                        </w:r>
                      </w:p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анализа должностных инструкций работников ОМСУ с целью выявления положений с наличием коррупционной составляющей.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71863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Советник</w:t>
                        </w:r>
                      </w:p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81584F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t xml:space="preserve"> </w:t>
                        </w:r>
                        <w:r w:rsidRPr="0081584F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Обеспечение Организации работы Комиссии по соблюдению требований к служебному поведению муниципальных служащих и регулированию конфликтов интересов в ОМСУ.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Декабрь 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71863" w:rsidP="0027186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Советник</w:t>
                        </w:r>
                      </w:p>
                      <w:p w:rsidR="00245008" w:rsidRPr="00245008" w:rsidRDefault="00271863" w:rsidP="0027186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инструктивного совещания по вопросу реализации Плана с сотрудниками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течение 10 дней со дня  утверждения Плана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Координация выполнения мероприятий предусмотренных Планом (корректировка Плана).  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Комиссия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6.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Проведение заседаний Комиссии по противодействию коррупции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Не реже одного раза в три месяца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7.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Представление ежегодного отчета о работе Комиссии по противодействию коррупции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Совета депутатов муниципального округа Савелки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до 1 января очередного года 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615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II. Мероприятия по совершенствованию деятельности по размещению муниципального заказа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63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Обеспечение </w:t>
                        </w:r>
                        <w:proofErr w:type="gramStart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контроля за</w:t>
                        </w:r>
                        <w:proofErr w:type="gramEnd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исполнением Федерального закона от 21 июля </w:t>
                        </w:r>
                        <w:smartTag w:uri="urn:schemas-microsoft-com:office:smarttags" w:element="metricconverter">
                          <w:smartTagPr>
                            <w:attr w:name="ProductID" w:val="2005 г"/>
                          </w:smartTagPr>
                          <w:r w:rsidRPr="00245008">
                            <w:rPr>
                              <w:rFonts w:ascii="Times New Roman" w:hAnsi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2005 г</w:t>
                          </w:r>
                        </w:smartTag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 № 94-ФЗ «О размещении заказов на поставки товаров, выполнение работ, оказание услуг для государственных и муниципальных нужд».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386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Планирование размещения заказа у субъектов малого предпринимательства в соответствии с перечнем товаров, работ, услуг для государственных и муниципальных нужд, размещение заказов на которые осуществляется у субъектов малого предпринимательства, утвержденного постановлением Правительства РФ от 17 марта </w:t>
                        </w:r>
                        <w:smartTag w:uri="urn:schemas-microsoft-com:office:smarttags" w:element="metricconverter">
                          <w:smartTagPr>
                            <w:attr w:name="ProductID" w:val="2009 г"/>
                          </w:smartTagPr>
                          <w:r w:rsidRPr="00245008">
                            <w:rPr>
                              <w:rFonts w:ascii="Times New Roman" w:hAnsi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2009 г</w:t>
                          </w:r>
                        </w:smartTag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 № 237.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Обеспечение выполнения плана закупок за счет поэтапного планирования торгов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</w:t>
                        </w: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исполнения.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(секретарь) Комиссии по размещению муниципального заказа</w:t>
                        </w: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Увеличение доли заказов на поставки товаров, выполнение работ, оказание услуг для муниципальных нужд, размещаемых путем проведения электронных торгов.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по совершенствованию кадровой политики в ОМСУ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31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ab"/>
                          <w:jc w:val="both"/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Проверка соблюдения муниципальными служащими ограничений, установленных статьей 13 Федерального закона от 2 марта </w:t>
                        </w:r>
                        <w:smartTag w:uri="urn:schemas-microsoft-com:office:smarttags" w:element="metricconverter">
                          <w:smartTagPr>
                            <w:attr w:name="ProductID" w:val="2007 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2007 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. № 25-ФЗ «О муниципальной службе в РФ», статьей 14 Закона города Москвы от 22 октября </w:t>
                        </w:r>
                        <w:smartTag w:uri="urn:schemas-microsoft-com:office:smarttags" w:element="metricconverter">
                          <w:smartTagPr>
                            <w:attr w:name="ProductID" w:val="2008 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2008 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>. N 50 «О муниципальной службе в городе Москве».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Обмен информацией  с правоохранительными органами о проверке лиц, претендующих на поступление на муниципальную службу в </w:t>
                        </w:r>
                        <w:r w:rsidR="00191E2E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 Совета депутатов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,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 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Организация работы по отбору наиболее достойных кандидатов для 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формирования кадрового резерва в </w:t>
                        </w:r>
                        <w:r w:rsidR="00191E2E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аппарате Совета депутатов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186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201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330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Мероприятия по информированию жителей </w:t>
                        </w:r>
                        <w:r w:rsidR="00271863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муниципального округа Савелки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19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Публикация на сайте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должностных инструкций муниципальных служащих, информации о порядке и условиях оказания услуг населению.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721F03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Информирование жителей о мерах, принимаемых </w:t>
                        </w:r>
                        <w:r w:rsidR="00A357E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муниципальном</w:t>
                        </w:r>
                        <w:bookmarkStart w:id="0" w:name="_GoBack"/>
                        <w:bookmarkEnd w:id="0"/>
                        <w:r w:rsidR="00A357E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округе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по противодействию коррупции, через СМИ и сеть «Интернет».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Придание фактов коррупции гласности и публикация их в СМИ и на сайтах внутригородского муниципального образования Савелки в городе Москве.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Глава муниципального округа Савелки</w:t>
                        </w:r>
                      </w:p>
                    </w:tc>
                  </w:tr>
                  <w:tr w:rsidR="00245008" w:rsidRPr="00245008" w:rsidTr="00721F03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Формирование механизма «обратной связи» с населением в целях выявления фактов коррупции в ОМСУ и муниципальных учреждениях, в том числе с использованием</w:t>
                        </w:r>
                        <w:r w:rsid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сайта </w:t>
                        </w:r>
                        <w:r w:rsid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муниципальных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округа Савелки.</w:t>
                        </w:r>
                      </w:p>
                      <w:p w:rsidR="00001839" w:rsidRDefault="00001839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Установка почтового ящика в помещении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 Совета депутатов МО Савелки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для получения обращений от граждан с целью выявления коррупционных моментов в работе сотрудников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 Совета депутатов МО Савелки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  <w:p w:rsidR="00001839" w:rsidRPr="00245008" w:rsidRDefault="00001839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Ведения журнала регистрации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обращений граждан.  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01839" w:rsidRPr="00245008" w:rsidRDefault="00271863" w:rsidP="0027186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Глава муниципального округа Савелки </w:t>
                        </w:r>
                      </w:p>
                    </w:tc>
                  </w:tr>
                </w:tbl>
                <w:p w:rsidR="00245008" w:rsidRPr="00245008" w:rsidRDefault="00245008" w:rsidP="00721F03">
                  <w:pP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Pr="00245008" w:rsidRDefault="00245008" w:rsidP="00721F03">
                  <w:pPr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45008" w:rsidRPr="00245008" w:rsidRDefault="00245008" w:rsidP="00721F03">
            <w:pPr>
              <w:pStyle w:val="a3"/>
              <w:rPr>
                <w:kern w:val="1"/>
                <w:sz w:val="24"/>
                <w:lang w:eastAsia="ar-SA"/>
              </w:rPr>
            </w:pPr>
          </w:p>
        </w:tc>
      </w:tr>
    </w:tbl>
    <w:p w:rsidR="00245008" w:rsidRPr="00245008" w:rsidRDefault="00245008" w:rsidP="00245008">
      <w:pPr>
        <w:pStyle w:val="a3"/>
        <w:tabs>
          <w:tab w:val="num" w:pos="360"/>
        </w:tabs>
        <w:ind w:right="-5"/>
        <w:rPr>
          <w:kern w:val="1"/>
          <w:sz w:val="24"/>
          <w:lang w:eastAsia="ar-SA"/>
        </w:rPr>
      </w:pPr>
    </w:p>
    <w:p w:rsidR="00367D70" w:rsidRPr="00245008" w:rsidRDefault="00367D70" w:rsidP="00245008">
      <w:pPr>
        <w:pStyle w:val="a3"/>
        <w:ind w:left="-142"/>
        <w:jc w:val="both"/>
        <w:rPr>
          <w:kern w:val="1"/>
          <w:sz w:val="24"/>
          <w:lang w:eastAsia="ar-SA"/>
        </w:rPr>
      </w:pPr>
    </w:p>
    <w:sectPr w:rsidR="00367D70" w:rsidRPr="00245008" w:rsidSect="00F315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F5" w:rsidRDefault="00334AF5" w:rsidP="00245008">
      <w:pPr>
        <w:spacing w:after="0" w:line="240" w:lineRule="auto"/>
      </w:pPr>
      <w:r>
        <w:separator/>
      </w:r>
    </w:p>
  </w:endnote>
  <w:endnote w:type="continuationSeparator" w:id="0">
    <w:p w:rsidR="00334AF5" w:rsidRDefault="00334AF5" w:rsidP="0024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F5" w:rsidRDefault="00334AF5" w:rsidP="00245008">
      <w:pPr>
        <w:spacing w:after="0" w:line="240" w:lineRule="auto"/>
      </w:pPr>
      <w:r>
        <w:separator/>
      </w:r>
    </w:p>
  </w:footnote>
  <w:footnote w:type="continuationSeparator" w:id="0">
    <w:p w:rsidR="00334AF5" w:rsidRDefault="00334AF5" w:rsidP="0024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70"/>
    <w:rsid w:val="00001839"/>
    <w:rsid w:val="00037075"/>
    <w:rsid w:val="00037E3B"/>
    <w:rsid w:val="00093001"/>
    <w:rsid w:val="00101679"/>
    <w:rsid w:val="00104905"/>
    <w:rsid w:val="00114AE7"/>
    <w:rsid w:val="001478E1"/>
    <w:rsid w:val="00155D4B"/>
    <w:rsid w:val="00191E2E"/>
    <w:rsid w:val="001E4C73"/>
    <w:rsid w:val="00203CF6"/>
    <w:rsid w:val="00245008"/>
    <w:rsid w:val="00271863"/>
    <w:rsid w:val="00310A19"/>
    <w:rsid w:val="00334AF5"/>
    <w:rsid w:val="00367D70"/>
    <w:rsid w:val="004A715C"/>
    <w:rsid w:val="004F4D76"/>
    <w:rsid w:val="00604A90"/>
    <w:rsid w:val="0063730D"/>
    <w:rsid w:val="006442A3"/>
    <w:rsid w:val="0065674D"/>
    <w:rsid w:val="00683014"/>
    <w:rsid w:val="00684537"/>
    <w:rsid w:val="00686AFC"/>
    <w:rsid w:val="006C2A3A"/>
    <w:rsid w:val="006D5653"/>
    <w:rsid w:val="00731A73"/>
    <w:rsid w:val="00805006"/>
    <w:rsid w:val="0081584F"/>
    <w:rsid w:val="008A35D2"/>
    <w:rsid w:val="0092703A"/>
    <w:rsid w:val="009A0F4B"/>
    <w:rsid w:val="009A2C78"/>
    <w:rsid w:val="009B50ED"/>
    <w:rsid w:val="00A357E3"/>
    <w:rsid w:val="00A52CF7"/>
    <w:rsid w:val="00AF6163"/>
    <w:rsid w:val="00B00805"/>
    <w:rsid w:val="00B01DD0"/>
    <w:rsid w:val="00B833D3"/>
    <w:rsid w:val="00B964EC"/>
    <w:rsid w:val="00CB4C15"/>
    <w:rsid w:val="00CE6470"/>
    <w:rsid w:val="00E72566"/>
    <w:rsid w:val="00E7778E"/>
    <w:rsid w:val="00F11CA6"/>
    <w:rsid w:val="00F31578"/>
    <w:rsid w:val="00F328DF"/>
    <w:rsid w:val="00FD5CE7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45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2450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Прижатый влево"/>
    <w:basedOn w:val="a"/>
    <w:next w:val="a"/>
    <w:rsid w:val="0024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008"/>
  </w:style>
  <w:style w:type="paragraph" w:styleId="ae">
    <w:name w:val="footer"/>
    <w:basedOn w:val="a"/>
    <w:link w:val="af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008"/>
  </w:style>
  <w:style w:type="paragraph" w:styleId="af0">
    <w:name w:val="Body Text Indent"/>
    <w:basedOn w:val="a"/>
    <w:link w:val="af1"/>
    <w:rsid w:val="002718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Основной текст с отступом Знак"/>
    <w:basedOn w:val="a0"/>
    <w:link w:val="af0"/>
    <w:rsid w:val="00271863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45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2450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Прижатый влево"/>
    <w:basedOn w:val="a"/>
    <w:next w:val="a"/>
    <w:rsid w:val="0024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008"/>
  </w:style>
  <w:style w:type="paragraph" w:styleId="ae">
    <w:name w:val="footer"/>
    <w:basedOn w:val="a"/>
    <w:link w:val="af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008"/>
  </w:style>
  <w:style w:type="paragraph" w:styleId="af0">
    <w:name w:val="Body Text Indent"/>
    <w:basedOn w:val="a"/>
    <w:link w:val="af1"/>
    <w:rsid w:val="002718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Основной текст с отступом Знак"/>
    <w:basedOn w:val="a0"/>
    <w:link w:val="af0"/>
    <w:rsid w:val="0027186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Хлыбова</cp:lastModifiedBy>
  <cp:revision>6</cp:revision>
  <cp:lastPrinted>2013-05-22T06:40:00Z</cp:lastPrinted>
  <dcterms:created xsi:type="dcterms:W3CDTF">2013-05-21T09:53:00Z</dcterms:created>
  <dcterms:modified xsi:type="dcterms:W3CDTF">2013-11-15T05:49:00Z</dcterms:modified>
</cp:coreProperties>
</file>